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方正小标宋_GBK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方正小标宋_GBK" w:eastAsia="方正小标宋_GBK" w:cs="Times New Roman"/>
          <w:bCs/>
          <w:color w:val="3D3D3D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ascii="Times New Roman" w:hAnsi="方正小标宋_GBK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  <w:t>南京市</w:t>
      </w:r>
      <w:r>
        <w:rPr>
          <w:rFonts w:hint="eastAsia" w:ascii="Times New Roman" w:hAnsi="方正小标宋_GBK" w:eastAsia="方正小标宋_GBK" w:cs="Times New Roman"/>
          <w:bCs/>
          <w:color w:val="3D3D3D"/>
          <w:kern w:val="0"/>
          <w:sz w:val="44"/>
          <w:szCs w:val="44"/>
          <w:shd w:val="clear" w:color="auto" w:fill="FFFFFF"/>
          <w:lang w:val="en-US" w:eastAsia="zh-CN"/>
        </w:rPr>
        <w:t>发展和改革委员会2025年度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方正小标宋_GBK" w:eastAsia="方正小标宋_GBK" w:cs="Times New Roman"/>
          <w:bCs/>
          <w:color w:val="3D3D3D"/>
          <w:kern w:val="0"/>
          <w:sz w:val="44"/>
          <w:szCs w:val="44"/>
          <w:shd w:val="clear" w:color="auto" w:fill="FFFFFF"/>
          <w:lang w:val="en-US" w:eastAsia="zh-CN"/>
        </w:rPr>
        <w:t>重点</w:t>
      </w:r>
      <w:r>
        <w:rPr>
          <w:rFonts w:ascii="Times New Roman" w:hAnsi="方正小标宋_GBK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  <w:t>课题研究要点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Times New Roman" w:hAnsi="Times New Roman" w:eastAsia="方正黑体_GBK"/>
          <w:color w:val="11111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color w:val="111111"/>
          <w:sz w:val="32"/>
          <w:szCs w:val="32"/>
          <w:shd w:val="clear" w:color="auto" w:fill="FFFFFF"/>
        </w:rPr>
        <w:t>南京市促进民营经济发展壮大思路及路径研究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方正楷体_GBK" w:eastAsia="方正楷体_GBK"/>
          <w:color w:val="111111"/>
          <w:sz w:val="32"/>
          <w:szCs w:val="32"/>
          <w:shd w:val="clear" w:color="auto" w:fill="FFFFFF"/>
        </w:rPr>
      </w:pPr>
      <w:r>
        <w:rPr>
          <w:rFonts w:ascii="Times New Roman" w:hAnsi="方正楷体_GBK" w:eastAsia="方正楷体_GBK"/>
          <w:color w:val="111111"/>
          <w:sz w:val="32"/>
          <w:szCs w:val="32"/>
          <w:shd w:val="clear" w:color="auto" w:fill="FFFFFF"/>
        </w:rPr>
        <w:t>（一）研究要点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方正楷体_GBK" w:eastAsia="方正楷体_GBK"/>
          <w:color w:val="1111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方正楷体_GBK" w:eastAsia="方正楷体_GBK"/>
          <w:color w:val="111111"/>
          <w:sz w:val="32"/>
          <w:szCs w:val="32"/>
          <w:shd w:val="clear" w:color="auto" w:fill="FFFFFF"/>
          <w:lang w:val="en-US" w:eastAsia="zh-CN"/>
        </w:rPr>
        <w:t>本课题将重点研究但不限于以下方面：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 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总结全市民营经济发展情况，着重总结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“十四五”时期发展举措、成效、特点及问题；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分析“十五五”</w:t>
      </w:r>
      <w:bookmarkStart w:id="0" w:name="_Hlk204259354"/>
      <w:r>
        <w:rPr>
          <w:rFonts w:hint="eastAsia" w:ascii="Times New Roman" w:hAnsi="Times New Roman" w:eastAsia="方正仿宋_GBK" w:cs="Times New Roman"/>
          <w:sz w:val="32"/>
          <w:szCs w:val="32"/>
        </w:rPr>
        <w:t>时期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民营经济发展面临机遇及挑战，研判与其他民营经济强市的优势和差距；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构建“十五五”时期民营经济发展思路及目标；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提出当前及下一阶段促进民营经济发展壮大的具体路径。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方正楷体_GBK" w:eastAsia="方正楷体_GBK"/>
          <w:color w:val="111111"/>
          <w:sz w:val="32"/>
          <w:szCs w:val="32"/>
          <w:shd w:val="clear" w:color="auto" w:fill="FFFFFF"/>
        </w:rPr>
      </w:pPr>
      <w:r>
        <w:rPr>
          <w:rFonts w:ascii="Times New Roman" w:hAnsi="方正楷体_GBK" w:eastAsia="方正楷体_GBK"/>
          <w:color w:val="111111"/>
          <w:sz w:val="32"/>
          <w:szCs w:val="32"/>
          <w:shd w:val="clear" w:color="auto" w:fill="FFFFFF"/>
        </w:rPr>
        <w:t>（二）经费预算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不超过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/>
          <w:sz w:val="32"/>
          <w:szCs w:val="32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方正楷体_GBK" w:eastAsia="方正楷体_GBK"/>
          <w:color w:val="111111"/>
          <w:sz w:val="32"/>
          <w:szCs w:val="32"/>
          <w:shd w:val="clear" w:color="auto" w:fill="FFFFFF"/>
        </w:rPr>
      </w:pPr>
      <w:r>
        <w:rPr>
          <w:rFonts w:hint="eastAsia" w:ascii="Times New Roman" w:hAnsi="方正楷体_GBK" w:eastAsia="方正楷体_GBK"/>
          <w:color w:val="111111"/>
          <w:sz w:val="32"/>
          <w:szCs w:val="32"/>
          <w:shd w:val="clear" w:color="auto" w:fill="FFFFFF"/>
        </w:rPr>
        <w:t>（三）完成时限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日前。</w:t>
      </w:r>
      <w:bookmarkStart w:id="1" w:name="_GoBack"/>
      <w:bookmarkEnd w:id="1"/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B9DCE2-0FE8-45E5-89B7-FFCBE2CBCFA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0CAB8BA-E7D8-490F-AD9B-EFF696ED35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B726248-373A-4AD3-9234-AD57594F3A1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93CD0A63-568A-44CF-8A35-C665FC0A99A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1731B08-5ADE-40C1-A899-873D00D5EA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185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GNkYzY0NTY0MmZjZjQ1N2Q2M2JkN2U4ZDg2NWIifQ=="/>
  </w:docVars>
  <w:rsids>
    <w:rsidRoot w:val="00C2251D"/>
    <w:rsid w:val="000154B9"/>
    <w:rsid w:val="0007154A"/>
    <w:rsid w:val="00084DF0"/>
    <w:rsid w:val="00090375"/>
    <w:rsid w:val="000B09E5"/>
    <w:rsid w:val="000F6762"/>
    <w:rsid w:val="001257BE"/>
    <w:rsid w:val="001622D5"/>
    <w:rsid w:val="001A72DD"/>
    <w:rsid w:val="002017F5"/>
    <w:rsid w:val="0020532A"/>
    <w:rsid w:val="002119EE"/>
    <w:rsid w:val="0026543D"/>
    <w:rsid w:val="00271B0C"/>
    <w:rsid w:val="00291DC7"/>
    <w:rsid w:val="00325141"/>
    <w:rsid w:val="00363051"/>
    <w:rsid w:val="003954B2"/>
    <w:rsid w:val="004059CD"/>
    <w:rsid w:val="0046091B"/>
    <w:rsid w:val="00477C44"/>
    <w:rsid w:val="004952DF"/>
    <w:rsid w:val="00496D99"/>
    <w:rsid w:val="004B7541"/>
    <w:rsid w:val="004F2E57"/>
    <w:rsid w:val="005308FE"/>
    <w:rsid w:val="00561A20"/>
    <w:rsid w:val="005B3566"/>
    <w:rsid w:val="005D0A62"/>
    <w:rsid w:val="00646DD2"/>
    <w:rsid w:val="006E47E5"/>
    <w:rsid w:val="00700DA7"/>
    <w:rsid w:val="00700E1F"/>
    <w:rsid w:val="00723B11"/>
    <w:rsid w:val="00725E0B"/>
    <w:rsid w:val="00734F9E"/>
    <w:rsid w:val="00774857"/>
    <w:rsid w:val="007F5F21"/>
    <w:rsid w:val="00840DE6"/>
    <w:rsid w:val="00857542"/>
    <w:rsid w:val="008F60A3"/>
    <w:rsid w:val="00906805"/>
    <w:rsid w:val="00983E4B"/>
    <w:rsid w:val="009907B1"/>
    <w:rsid w:val="009A3455"/>
    <w:rsid w:val="009D13B0"/>
    <w:rsid w:val="00A003ED"/>
    <w:rsid w:val="00A24C27"/>
    <w:rsid w:val="00A24CA4"/>
    <w:rsid w:val="00A9072D"/>
    <w:rsid w:val="00AA70E2"/>
    <w:rsid w:val="00B53156"/>
    <w:rsid w:val="00B72F31"/>
    <w:rsid w:val="00C2251D"/>
    <w:rsid w:val="00C4549C"/>
    <w:rsid w:val="00CE7D3A"/>
    <w:rsid w:val="00CF783F"/>
    <w:rsid w:val="00D008AB"/>
    <w:rsid w:val="00D151F0"/>
    <w:rsid w:val="00D41228"/>
    <w:rsid w:val="00D7301E"/>
    <w:rsid w:val="00DC3BD3"/>
    <w:rsid w:val="00E23AA6"/>
    <w:rsid w:val="00E31837"/>
    <w:rsid w:val="00E827B3"/>
    <w:rsid w:val="00E9014A"/>
    <w:rsid w:val="00EA589A"/>
    <w:rsid w:val="00EC478B"/>
    <w:rsid w:val="00EC53EF"/>
    <w:rsid w:val="00ED2720"/>
    <w:rsid w:val="00F135A9"/>
    <w:rsid w:val="00F663BD"/>
    <w:rsid w:val="00FC225C"/>
    <w:rsid w:val="03794E84"/>
    <w:rsid w:val="06F802FF"/>
    <w:rsid w:val="08D329B6"/>
    <w:rsid w:val="09B026D8"/>
    <w:rsid w:val="13872AD1"/>
    <w:rsid w:val="176108A5"/>
    <w:rsid w:val="1D784CFE"/>
    <w:rsid w:val="21106AC3"/>
    <w:rsid w:val="22014046"/>
    <w:rsid w:val="22810FF0"/>
    <w:rsid w:val="2816568A"/>
    <w:rsid w:val="2C7F21BC"/>
    <w:rsid w:val="36062A6B"/>
    <w:rsid w:val="42833E58"/>
    <w:rsid w:val="64425E1F"/>
    <w:rsid w:val="65982261"/>
    <w:rsid w:val="751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1717</Words>
  <Characters>1771</Characters>
  <Lines>20</Lines>
  <Paragraphs>5</Paragraphs>
  <TotalTime>10</TotalTime>
  <ScaleCrop>false</ScaleCrop>
  <LinksUpToDate>false</LinksUpToDate>
  <CharactersWithSpaces>1772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2020-05-06T10:54:00Z</dcterms:created>
  <dc:creator>NTKO</dc:creator>
  <cp:lastModifiedBy>大葱</cp:lastModifiedBy>
  <cp:lastPrinted>2025-08-06T07:43:00Z</cp:lastPrinted>
  <dcterms:modified xsi:type="dcterms:W3CDTF">2025-08-07T01:13:18Z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eyJoZGlkIjoiMzAxMWQwZWExOTRmNDQ4ZGNkOTY5YjljN2ZhZjU2YzMiLCJ1c2VySWQiOiI0NDIzOTY0OTgifQ==</vt:lpwstr>
  </property>
  <property fmtid="{D5CDD505-2E9C-101B-9397-08002B2CF9AE}" pid="3" name="KSOProductBuildVer">
    <vt:lpwstr>2052-12.1.0.16250</vt:lpwstr>
  </property>
  <property fmtid="{D5CDD505-2E9C-101B-9397-08002B2CF9AE}" pid="4" name="ICV">
    <vt:lpwstr>23E39F8E7A5C4F6E9FDE905CF4D4539F_13</vt:lpwstr>
  </property>
</Properties>
</file>