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2A545B">
        <w:trPr>
          <w:trHeight w:val="3592"/>
        </w:trPr>
        <w:tc>
          <w:tcPr>
            <w:tcW w:w="10402" w:type="dxa"/>
            <w:tcBorders>
              <w:top w:val="nil"/>
              <w:left w:val="nil"/>
              <w:bottom w:val="nil"/>
              <w:right w:val="nil"/>
            </w:tcBorders>
          </w:tcPr>
          <w:p w:rsidR="002A545B" w:rsidRDefault="002A545B">
            <w:pPr>
              <w:pStyle w:val="a4"/>
              <w:spacing w:line="360" w:lineRule="auto"/>
              <w:rPr>
                <w:rFonts w:ascii="仿宋" w:eastAsia="仿宋" w:hAnsi="仿宋" w:cs="仿宋"/>
                <w:b/>
                <w:bCs/>
                <w:color w:val="FF0000"/>
                <w:sz w:val="22"/>
                <w:szCs w:val="22"/>
              </w:rPr>
            </w:pPr>
          </w:p>
        </w:tc>
      </w:tr>
      <w:tr w:rsidR="002A545B">
        <w:trPr>
          <w:trHeight w:val="4945"/>
        </w:trPr>
        <w:tc>
          <w:tcPr>
            <w:tcW w:w="10402" w:type="dxa"/>
            <w:tcBorders>
              <w:top w:val="nil"/>
              <w:left w:val="nil"/>
              <w:bottom w:val="nil"/>
              <w:right w:val="nil"/>
            </w:tcBorders>
          </w:tcPr>
          <w:p w:rsidR="002A545B" w:rsidRDefault="00537FA3">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南京市发展和改革委员会价格认证中心</w:t>
            </w:r>
            <w:r>
              <w:rPr>
                <w:rFonts w:ascii="宋体" w:eastAsia="宋体" w:hAnsi="宋体" w:cs="宋体"/>
                <w:b/>
                <w:sz w:val="52"/>
              </w:rPr>
              <w:br/>
            </w:r>
            <w:r>
              <w:rPr>
                <w:rFonts w:ascii="宋体" w:eastAsia="宋体" w:hAnsi="宋体" w:cs="宋体"/>
                <w:b/>
                <w:sz w:val="52"/>
              </w:rPr>
              <w:t>单位决算公开</w:t>
            </w:r>
          </w:p>
        </w:tc>
      </w:tr>
    </w:tbl>
    <w:p w:rsidR="002A545B" w:rsidRDefault="002A545B">
      <w:pPr>
        <w:ind w:rightChars="129" w:right="284"/>
        <w:jc w:val="both"/>
        <w:rPr>
          <w:rFonts w:ascii="宋体" w:eastAsia="宋体" w:hAnsi="宋体" w:cs="宋体"/>
          <w:b/>
          <w:bCs/>
          <w:sz w:val="52"/>
          <w:szCs w:val="52"/>
        </w:rPr>
        <w:sectPr w:rsidR="002A545B">
          <w:headerReference w:type="default" r:id="rId7"/>
          <w:headerReference w:type="first" r:id="rId8"/>
          <w:pgSz w:w="11906" w:h="16838"/>
          <w:pgMar w:top="1580" w:right="700" w:bottom="770" w:left="1020" w:header="170" w:footer="280" w:gutter="0"/>
          <w:cols w:space="720"/>
          <w:formProt w:val="0"/>
          <w:titlePg/>
          <w:docGrid w:linePitch="100"/>
        </w:sectPr>
      </w:pPr>
    </w:p>
    <w:p w:rsidR="002A545B" w:rsidRDefault="002A545B">
      <w:pPr>
        <w:pStyle w:val="a4"/>
        <w:spacing w:before="4"/>
        <w:rPr>
          <w:rFonts w:ascii="华文仿宋" w:eastAsia="华文仿宋" w:hAnsi="华文仿宋" w:cs="仿宋"/>
          <w:sz w:val="10"/>
        </w:rPr>
      </w:pPr>
    </w:p>
    <w:p w:rsidR="002A545B" w:rsidRDefault="00537FA3">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2A545B" w:rsidRDefault="002A545B">
      <w:pPr>
        <w:pStyle w:val="a4"/>
        <w:spacing w:before="7"/>
        <w:rPr>
          <w:rFonts w:ascii="仿宋" w:eastAsia="仿宋" w:hAnsi="仿宋" w:cs="仿宋"/>
          <w:sz w:val="27"/>
        </w:rPr>
      </w:pPr>
    </w:p>
    <w:p w:rsidR="002A545B" w:rsidRDefault="00537FA3">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2A545B" w:rsidRDefault="00537FA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2A545B" w:rsidRDefault="00537FA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2A545B" w:rsidRDefault="00537FA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2A545B" w:rsidRDefault="00537FA3">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2A545B" w:rsidRDefault="00537FA3">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2A545B" w:rsidRDefault="00537FA3">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2A545B" w:rsidRDefault="00537FA3">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2A545B" w:rsidRDefault="00537FA3">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2A545B" w:rsidRDefault="00537FA3">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2A545B" w:rsidRDefault="00537FA3">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2A545B" w:rsidRDefault="00537FA3">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2A545B" w:rsidRDefault="00537FA3">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2A545B" w:rsidRDefault="00537FA3">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2A545B" w:rsidRDefault="00537FA3">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2A545B" w:rsidRDefault="00537FA3">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2A545B" w:rsidRDefault="00537FA3">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2A545B" w:rsidRDefault="00537FA3">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2A545B" w:rsidRDefault="00537FA3">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2A545B" w:rsidRDefault="00537FA3">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2A545B" w:rsidRDefault="002A545B">
      <w:pPr>
        <w:pStyle w:val="a4"/>
        <w:spacing w:line="235" w:lineRule="auto"/>
        <w:ind w:leftChars="300" w:left="669" w:right="2414" w:hanging="9"/>
        <w:jc w:val="both"/>
        <w:rPr>
          <w:rFonts w:ascii="仿宋" w:eastAsia="仿宋" w:hAnsi="仿宋" w:cs="仿宋"/>
        </w:rPr>
        <w:sectPr w:rsidR="002A545B">
          <w:footerReference w:type="default" r:id="rId9"/>
          <w:pgSz w:w="11906" w:h="16838"/>
          <w:pgMar w:top="1580" w:right="700" w:bottom="770" w:left="1020" w:header="283" w:footer="280" w:gutter="0"/>
          <w:pgNumType w:fmt="numberInDash" w:start="1"/>
          <w:cols w:space="720"/>
          <w:formProt w:val="0"/>
          <w:docGrid w:linePitch="100"/>
        </w:sectPr>
      </w:pPr>
    </w:p>
    <w:p w:rsidR="002A545B" w:rsidRDefault="002A545B">
      <w:pPr>
        <w:pStyle w:val="a4"/>
        <w:spacing w:before="1"/>
        <w:rPr>
          <w:rFonts w:ascii="华文仿宋" w:eastAsia="华文仿宋" w:hAnsi="华文仿宋" w:cs="仿宋"/>
          <w:sz w:val="14"/>
        </w:rPr>
      </w:pPr>
    </w:p>
    <w:p w:rsidR="002A545B" w:rsidRDefault="00537FA3">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2A545B" w:rsidRDefault="002A545B">
      <w:pPr>
        <w:ind w:rightChars="229" w:right="504"/>
        <w:jc w:val="both"/>
      </w:pPr>
    </w:p>
    <w:p w:rsidR="002A545B" w:rsidRDefault="00537FA3">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对本级司法机关、行政执法机关在办理刑事案件、行政执法案件过程中涉及的价格不明或价格有争议的商品和服务价格进行价格认定；</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对本级纪检监察系统在办理案件过程中涉及的价格不明或价格有争议的商品和服务价格进行价格认定；</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对本级税务机关在税收征管过程中涉及的价格不明或价格有争议的商品和服务价格进行价格认定；</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对政府购买公共服务活动中涉及的价格不明或价格有争议的商品和服务价格进行价格认定；</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对本级国家赔偿、补偿事项中涉及的价格不明或价格有争议的商品和服务价格进行价格认定；</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对本级行政事业单位出售（出让）固定资产价格进行价格认定；</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承担价格争议调解工作；</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承担本行政区域内的价格认定复核事项；</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制度全市价格认定工作制度并组织实施，对区级价格认定机构进行行业管理和业务指导；</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w:t>
      </w:r>
      <w:r>
        <w:rPr>
          <w:rFonts w:ascii="仿宋" w:eastAsia="仿宋" w:hAnsi="仿宋" w:cs="仿宋"/>
        </w:rPr>
        <w:t>承办主管局交办的其他事项。</w:t>
      </w:r>
    </w:p>
    <w:p w:rsidR="002A545B" w:rsidRDefault="00537FA3">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本单位内设机构包括办公室、价格认定</w:t>
      </w:r>
      <w:r>
        <w:rPr>
          <w:rFonts w:ascii="仿宋" w:eastAsia="仿宋" w:hAnsi="仿宋" w:cs="仿宋"/>
        </w:rPr>
        <w:lastRenderedPageBreak/>
        <w:t>一科、价格认定二科、价格认定三科。本单位无下属单位。</w:t>
      </w:r>
    </w:p>
    <w:p w:rsidR="002A545B" w:rsidRDefault="00537FA3">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（一）党建工作方面</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中心突出抓好党建与业务工作的深度融合，坚持同部署、同推进、同落实，选准配强支部班子，扎实开展党纪学习教育，注重加强制度建设，创立了一系列业务新机制和内部管理制度。中心全体人员以饱满的热情、扎实的作风和昂扬的状态切实履职尽责，高质量地完成了预期工作目标任务。</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强化党建引领。扎实开展党纪学习教育，抓住学习重点、丰富学习形式、强化警示教育，让党员干部受警醒、明底线、知敬畏，推动党纪学习教育走深走实。适时召开组织生活会，组织党员开展学习交流和对照检查，引导党员干部学纪、知纪、明纪、守纪。开</w:t>
      </w:r>
      <w:r>
        <w:rPr>
          <w:rFonts w:ascii="仿宋" w:eastAsia="仿宋" w:hAnsi="仿宋" w:cs="仿宋"/>
        </w:rPr>
        <w:t>设学习专栏，增设贯彻</w:t>
      </w:r>
      <w:r w:rsidR="006919CB" w:rsidRPr="006919CB">
        <w:rPr>
          <w:rFonts w:ascii="仿宋" w:eastAsia="仿宋" w:hAnsi="仿宋" w:cs="仿宋" w:hint="eastAsia"/>
        </w:rPr>
        <w:t>党的二十届三中全会精神</w:t>
      </w:r>
      <w:r>
        <w:rPr>
          <w:rFonts w:ascii="仿宋" w:eastAsia="仿宋" w:hAnsi="仿宋" w:cs="仿宋"/>
        </w:rPr>
        <w:t>宣传展板，组织参加相关知识竞赛，持续营造浓厚的主题教育氛围。同时，加强支部班子建设，在委机关党委的领导下，中心于</w:t>
      </w:r>
      <w:r>
        <w:rPr>
          <w:rFonts w:ascii="仿宋" w:eastAsia="仿宋" w:hAnsi="仿宋" w:cs="仿宋"/>
        </w:rPr>
        <w:t>1</w:t>
      </w:r>
      <w:r>
        <w:rPr>
          <w:rFonts w:ascii="仿宋" w:eastAsia="仿宋" w:hAnsi="仿宋" w:cs="仿宋"/>
        </w:rPr>
        <w:t>月初进行了支部换届改选工作，选举产生了新一届中心支部班子，保证了支部工作传承有序。积极开展支部委员</w:t>
      </w:r>
      <w:r>
        <w:rPr>
          <w:rFonts w:ascii="仿宋" w:eastAsia="仿宋" w:hAnsi="仿宋" w:cs="仿宋"/>
        </w:rPr>
        <w:t>“</w:t>
      </w:r>
      <w:r>
        <w:rPr>
          <w:rFonts w:ascii="仿宋" w:eastAsia="仿宋" w:hAnsi="仿宋" w:cs="仿宋"/>
        </w:rPr>
        <w:t>季度上党课</w:t>
      </w:r>
      <w:r>
        <w:rPr>
          <w:rFonts w:ascii="仿宋" w:eastAsia="仿宋" w:hAnsi="仿宋" w:cs="仿宋"/>
        </w:rPr>
        <w:t>”</w:t>
      </w:r>
      <w:r>
        <w:rPr>
          <w:rFonts w:ascii="仿宋" w:eastAsia="仿宋" w:hAnsi="仿宋" w:cs="仿宋"/>
        </w:rPr>
        <w:t>活动，支委中有</w:t>
      </w:r>
      <w:r>
        <w:rPr>
          <w:rFonts w:ascii="仿宋" w:eastAsia="仿宋" w:hAnsi="仿宋" w:cs="仿宋"/>
        </w:rPr>
        <w:t>3</w:t>
      </w:r>
      <w:r>
        <w:rPr>
          <w:rFonts w:ascii="仿宋" w:eastAsia="仿宋" w:hAnsi="仿宋" w:cs="仿宋"/>
        </w:rPr>
        <w:t>人进行了</w:t>
      </w:r>
      <w:r>
        <w:rPr>
          <w:rFonts w:ascii="仿宋" w:eastAsia="仿宋" w:hAnsi="仿宋" w:cs="仿宋"/>
        </w:rPr>
        <w:t>3</w:t>
      </w:r>
      <w:r>
        <w:rPr>
          <w:rFonts w:ascii="仿宋" w:eastAsia="仿宋" w:hAnsi="仿宋" w:cs="仿宋"/>
        </w:rPr>
        <w:t>次党课教育。</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打造支部品牌。新的支部班子注重党建工作与业务工作的融合发展，坚持围绕中心抓党建、抓好党建促业务，坚持党建工作和业务工作目标同向、部署同步、工作同力。支部坚持每月结合不同的主题，加强纵向联系、横向协调，与省</w:t>
      </w:r>
      <w:r>
        <w:rPr>
          <w:rFonts w:ascii="仿宋" w:eastAsia="仿宋" w:hAnsi="仿宋" w:cs="仿宋"/>
        </w:rPr>
        <w:t>认定局、区认证中心、委机关相关支部共同开展主题党日活动，共联共建，打</w:t>
      </w:r>
      <w:r>
        <w:rPr>
          <w:rFonts w:ascii="仿宋" w:eastAsia="仿宋" w:hAnsi="仿宋" w:cs="仿宋"/>
        </w:rPr>
        <w:lastRenderedPageBreak/>
        <w:t>造支部品牌。先后组织党员赴江宁横山新四军纪念馆、雨花台烈士纪念馆、颐和路将军馆、六合渡江胜利纪念馆等地开展实地践学，在教育中增进了省、市、区、条口的沟通联系，在活动中强化了教育成果。</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三是加大意识形态管控。按照委意识形态部署会</w:t>
      </w:r>
      <w:r>
        <w:rPr>
          <w:rFonts w:ascii="仿宋" w:eastAsia="仿宋" w:hAnsi="仿宋" w:cs="仿宋"/>
        </w:rPr>
        <w:t>“</w:t>
      </w:r>
      <w:r>
        <w:rPr>
          <w:rFonts w:ascii="仿宋" w:eastAsia="仿宋" w:hAnsi="仿宋" w:cs="仿宋"/>
        </w:rPr>
        <w:t>强领导、强学习、强监管、强引导</w:t>
      </w:r>
      <w:r>
        <w:rPr>
          <w:rFonts w:ascii="仿宋" w:eastAsia="仿宋" w:hAnsi="仿宋" w:cs="仿宋"/>
        </w:rPr>
        <w:t>”</w:t>
      </w:r>
      <w:r>
        <w:rPr>
          <w:rFonts w:ascii="仿宋" w:eastAsia="仿宋" w:hAnsi="仿宋" w:cs="仿宋"/>
        </w:rPr>
        <w:t>的要求，中心坚持正面宣传，压实责任，加强信息发布的审核和研判。加强</w:t>
      </w:r>
      <w:r>
        <w:rPr>
          <w:rFonts w:ascii="仿宋" w:eastAsia="仿宋" w:hAnsi="仿宋" w:cs="仿宋"/>
        </w:rPr>
        <w:t>8</w:t>
      </w:r>
      <w:r>
        <w:rPr>
          <w:rFonts w:ascii="仿宋" w:eastAsia="仿宋" w:hAnsi="仿宋" w:cs="仿宋"/>
        </w:rPr>
        <w:t>小时以外的监管，对干部在个人社交软件发布的影音文件等，在充分尊重其隐私的基础上，做好提醒和引导。同时，过细做好党风廉政教育，坚持每周例会点评，对发现有苗头的人员及时提醒教育，对发现的重要问题线索及时上报，并做好隔离举措。</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（二）业务工作方面</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中心坚持立足职能，聚焦主业，精细做好涉纪检监察、涉刑事案件、涉政府事务价格认定工作，持续推进价格争议调解工作。市中心共完成</w:t>
      </w:r>
      <w:r>
        <w:rPr>
          <w:rFonts w:ascii="仿宋" w:eastAsia="仿宋" w:hAnsi="仿宋" w:cs="仿宋"/>
        </w:rPr>
        <w:t>36</w:t>
      </w:r>
      <w:r>
        <w:rPr>
          <w:rFonts w:ascii="仿宋" w:eastAsia="仿宋" w:hAnsi="仿宋" w:cs="仿宋"/>
        </w:rPr>
        <w:t>起涉纪检监察案件价格认定，认定值</w:t>
      </w:r>
      <w:r>
        <w:rPr>
          <w:rFonts w:ascii="仿宋" w:eastAsia="仿宋" w:hAnsi="仿宋" w:cs="仿宋"/>
        </w:rPr>
        <w:t>9129.77</w:t>
      </w:r>
      <w:r>
        <w:rPr>
          <w:rFonts w:ascii="仿宋" w:eastAsia="仿宋" w:hAnsi="仿宋" w:cs="仿宋"/>
        </w:rPr>
        <w:t>万元；接受地铁分局、公交分局、长航分局、水上分局、铁路公安处等公安机关提出的协助申请，完成涉刑事案件财物价格认定</w:t>
      </w:r>
      <w:r>
        <w:rPr>
          <w:rFonts w:ascii="仿宋" w:eastAsia="仿宋" w:hAnsi="仿宋" w:cs="仿宋"/>
        </w:rPr>
        <w:t>124</w:t>
      </w:r>
      <w:r>
        <w:rPr>
          <w:rFonts w:ascii="仿宋" w:eastAsia="仿宋" w:hAnsi="仿宋" w:cs="仿宋"/>
        </w:rPr>
        <w:t>起，认定额</w:t>
      </w:r>
      <w:r>
        <w:rPr>
          <w:rFonts w:ascii="仿宋" w:eastAsia="仿宋" w:hAnsi="仿宋" w:cs="仿宋"/>
        </w:rPr>
        <w:t>242.85</w:t>
      </w:r>
      <w:r>
        <w:rPr>
          <w:rFonts w:ascii="仿宋" w:eastAsia="仿宋" w:hAnsi="仿宋" w:cs="仿宋"/>
        </w:rPr>
        <w:t>万元。根据区中心申请，协助秦淮区认证中心办理了一件特殊涉案财物价格认定业务。全国首创，成立了南京市价格争议调解中心，从行政调解角度入手，进一步规范价格争议调解行为。市中心循序渐进做好江苏微解纷平台使用推广，共建共促江苏</w:t>
      </w:r>
      <w:r>
        <w:rPr>
          <w:rFonts w:ascii="仿宋" w:eastAsia="仿宋" w:hAnsi="仿宋" w:cs="仿宋"/>
        </w:rPr>
        <w:t>“</w:t>
      </w:r>
      <w:r>
        <w:rPr>
          <w:rFonts w:ascii="仿宋" w:eastAsia="仿宋" w:hAnsi="仿宋" w:cs="仿宋"/>
        </w:rPr>
        <w:t>微解纷</w:t>
      </w:r>
      <w:r>
        <w:rPr>
          <w:rFonts w:ascii="仿宋" w:eastAsia="仿宋" w:hAnsi="仿宋" w:cs="仿宋"/>
        </w:rPr>
        <w:t>”</w:t>
      </w:r>
      <w:r>
        <w:rPr>
          <w:rFonts w:ascii="仿宋" w:eastAsia="仿宋" w:hAnsi="仿宋" w:cs="仿宋"/>
        </w:rPr>
        <w:t>联办机制。各区中心也按照部门工作部署和职能要求，积极开展价格认定工作。</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（三）制度建设方面</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根据国</w:t>
      </w:r>
      <w:r>
        <w:rPr>
          <w:rFonts w:ascii="仿宋" w:eastAsia="仿宋" w:hAnsi="仿宋" w:cs="仿宋"/>
        </w:rPr>
        <w:t>家、省有关价格认定工作的新要求，中心坚持立足自身实际，把体制机制创新的要求落到实处，进一步梳理内部管理制度，认真做好规章制度的废、改、立工作，对单位制度进行动态调整和补充完善，狠抓各项制度执行落实，促进内部管理规范有序、公开透明。同时，注重提升系统合力，为部分区中心机构编制不规范破题，加强对口指导与服务，提升认定业务能力。</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一是建立对口指导与服务新机制。</w:t>
      </w:r>
      <w:r>
        <w:rPr>
          <w:rFonts w:ascii="仿宋" w:eastAsia="仿宋" w:hAnsi="仿宋" w:cs="仿宋"/>
        </w:rPr>
        <w:t>2024</w:t>
      </w:r>
      <w:r>
        <w:rPr>
          <w:rFonts w:ascii="仿宋" w:eastAsia="仿宋" w:hAnsi="仿宋" w:cs="仿宋"/>
        </w:rPr>
        <w:t>年</w:t>
      </w:r>
      <w:r>
        <w:rPr>
          <w:rFonts w:ascii="仿宋" w:eastAsia="仿宋" w:hAnsi="仿宋" w:cs="仿宋"/>
        </w:rPr>
        <w:t>1</w:t>
      </w:r>
      <w:r>
        <w:rPr>
          <w:rFonts w:ascii="仿宋" w:eastAsia="仿宋" w:hAnsi="仿宋" w:cs="仿宋"/>
        </w:rPr>
        <w:t>月，市中心出台关于建立对口指导和服务基层机制的</w:t>
      </w:r>
      <w:r>
        <w:rPr>
          <w:rFonts w:ascii="仿宋" w:eastAsia="仿宋" w:hAnsi="仿宋" w:cs="仿宋"/>
        </w:rPr>
        <w:t>1</w:t>
      </w:r>
      <w:r>
        <w:rPr>
          <w:rFonts w:ascii="仿宋" w:eastAsia="仿宋" w:hAnsi="仿宋" w:cs="仿宋"/>
        </w:rPr>
        <w:t>号文件，实行主要领导、分管领导、具体工作人员三级联动机制，根据分工每人对口指导与服务</w:t>
      </w:r>
      <w:r>
        <w:rPr>
          <w:rFonts w:ascii="仿宋" w:eastAsia="仿宋" w:hAnsi="仿宋" w:cs="仿宋"/>
        </w:rPr>
        <w:t>1</w:t>
      </w:r>
      <w:r>
        <w:rPr>
          <w:rFonts w:ascii="仿宋" w:eastAsia="仿宋" w:hAnsi="仿宋" w:cs="仿宋"/>
        </w:rPr>
        <w:t>家区中心，</w:t>
      </w:r>
      <w:r>
        <w:rPr>
          <w:rFonts w:ascii="仿宋" w:eastAsia="仿宋" w:hAnsi="仿宋" w:cs="仿宋"/>
        </w:rPr>
        <w:t>深入了解基层情况，诚恳听取基层意见，帮助解决实际难题，总结推广基层价格认定工作的好经验、好做法。同时，中心班子加强走访调研，采取</w:t>
      </w:r>
      <w:r>
        <w:rPr>
          <w:rFonts w:ascii="仿宋" w:eastAsia="仿宋" w:hAnsi="仿宋" w:cs="仿宋"/>
        </w:rPr>
        <w:t>“</w:t>
      </w:r>
      <w:r>
        <w:rPr>
          <w:rFonts w:ascii="仿宋" w:eastAsia="仿宋" w:hAnsi="仿宋" w:cs="仿宋"/>
        </w:rPr>
        <w:t>请进来、走出去</w:t>
      </w:r>
      <w:r>
        <w:rPr>
          <w:rFonts w:ascii="仿宋" w:eastAsia="仿宋" w:hAnsi="仿宋" w:cs="仿宋"/>
        </w:rPr>
        <w:t>”</w:t>
      </w:r>
      <w:r>
        <w:rPr>
          <w:rFonts w:ascii="仿宋" w:eastAsia="仿宋" w:hAnsi="仿宋" w:cs="仿宋"/>
        </w:rPr>
        <w:t>的方式，分别召开了</w:t>
      </w:r>
      <w:r>
        <w:rPr>
          <w:rFonts w:ascii="仿宋" w:eastAsia="仿宋" w:hAnsi="仿宋" w:cs="仿宋"/>
        </w:rPr>
        <w:t>3</w:t>
      </w:r>
      <w:r>
        <w:rPr>
          <w:rFonts w:ascii="仿宋" w:eastAsia="仿宋" w:hAnsi="仿宋" w:cs="仿宋"/>
        </w:rPr>
        <w:t>场座谈会，对全市各区中心的情况进行基本摸底。分别走访调研了</w:t>
      </w:r>
      <w:r>
        <w:rPr>
          <w:rFonts w:ascii="仿宋" w:eastAsia="仿宋" w:hAnsi="仿宋" w:cs="仿宋"/>
        </w:rPr>
        <w:t>8</w:t>
      </w:r>
      <w:r>
        <w:rPr>
          <w:rFonts w:ascii="仿宋" w:eastAsia="仿宋" w:hAnsi="仿宋" w:cs="仿宋"/>
        </w:rPr>
        <w:t>家区中心，了解各区工作现状，梳理存在问题，共谋发展之策。</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建立岗位练兵新机制。根据省认定局案卷评查标准，市中心自加压力，将岗位练兵与案卷评查有机结合，推行季度案卷盲选和集中评查制度。市区两级认真检视问题，注重平时功夫，干在日常、练在平时，按照依法行政的要求，完善制度、细化职责、注重</w:t>
      </w:r>
      <w:r>
        <w:rPr>
          <w:rFonts w:ascii="仿宋" w:eastAsia="仿宋" w:hAnsi="仿宋" w:cs="仿宋"/>
        </w:rPr>
        <w:t>细节，切实提高价格认定案卷质量，进一步提升价格认定行为规范化、法制化水平。在案卷评查工作中，坚持做到</w:t>
      </w:r>
      <w:r>
        <w:rPr>
          <w:rFonts w:ascii="仿宋" w:eastAsia="仿宋" w:hAnsi="仿宋" w:cs="仿宋"/>
        </w:rPr>
        <w:t>“</w:t>
      </w:r>
      <w:r>
        <w:rPr>
          <w:rFonts w:ascii="仿宋" w:eastAsia="仿宋" w:hAnsi="仿宋" w:cs="仿宋"/>
        </w:rPr>
        <w:t>统一组织，开展评查；统一抽取，确保随机；统一评判，查找问题；</w:t>
      </w:r>
      <w:r>
        <w:rPr>
          <w:rFonts w:ascii="仿宋" w:eastAsia="仿宋" w:hAnsi="仿宋" w:cs="仿宋"/>
        </w:rPr>
        <w:lastRenderedPageBreak/>
        <w:t>统一打分，体现公平；统一反馈，确认结果；统一培训，规范标准</w:t>
      </w:r>
      <w:r>
        <w:rPr>
          <w:rFonts w:ascii="仿宋" w:eastAsia="仿宋" w:hAnsi="仿宋" w:cs="仿宋"/>
        </w:rPr>
        <w:t>”</w:t>
      </w:r>
      <w:r>
        <w:rPr>
          <w:rFonts w:ascii="仿宋" w:eastAsia="仿宋" w:hAnsi="仿宋" w:cs="仿宋"/>
        </w:rPr>
        <w:t>。对季度案卷评查情况进行了</w:t>
      </w:r>
      <w:r>
        <w:rPr>
          <w:rFonts w:ascii="仿宋" w:eastAsia="仿宋" w:hAnsi="仿宋" w:cs="仿宋"/>
        </w:rPr>
        <w:t>3</w:t>
      </w:r>
      <w:r>
        <w:rPr>
          <w:rFonts w:ascii="仿宋" w:eastAsia="仿宋" w:hAnsi="仿宋" w:cs="仿宋"/>
        </w:rPr>
        <w:t>次通报，开展了</w:t>
      </w:r>
      <w:r>
        <w:rPr>
          <w:rFonts w:ascii="仿宋" w:eastAsia="仿宋" w:hAnsi="仿宋" w:cs="仿宋"/>
        </w:rPr>
        <w:t>2</w:t>
      </w:r>
      <w:r>
        <w:rPr>
          <w:rFonts w:ascii="仿宋" w:eastAsia="仿宋" w:hAnsi="仿宋" w:cs="仿宋"/>
        </w:rPr>
        <w:t>次案卷评查暨培训交流会议，反响强烈。</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三是建立跨部门协同新机制。中心与市纪委监委多次沟通协调，确定了市纪委案件管理室作为具体牵头扎口管理和对接部门，明确了</w:t>
      </w:r>
      <w:r>
        <w:rPr>
          <w:rFonts w:ascii="仿宋" w:eastAsia="仿宋" w:hAnsi="仿宋" w:cs="仿宋"/>
        </w:rPr>
        <w:t>1</w:t>
      </w:r>
      <w:r>
        <w:rPr>
          <w:rFonts w:ascii="仿宋" w:eastAsia="仿宋" w:hAnsi="仿宋" w:cs="仿宋"/>
        </w:rPr>
        <w:t>名处级干部作为总联络员，进一步理顺了与纪委监委的工作机制。</w:t>
      </w:r>
      <w:r>
        <w:rPr>
          <w:rFonts w:ascii="仿宋" w:eastAsia="仿宋" w:hAnsi="仿宋" w:cs="仿宋"/>
        </w:rPr>
        <w:t>4</w:t>
      </w:r>
      <w:r>
        <w:rPr>
          <w:rFonts w:ascii="仿宋" w:eastAsia="仿宋" w:hAnsi="仿宋" w:cs="仿宋"/>
        </w:rPr>
        <w:t>月，中心召开公安机关涉案财物价</w:t>
      </w:r>
      <w:r>
        <w:rPr>
          <w:rFonts w:ascii="仿宋" w:eastAsia="仿宋" w:hAnsi="仿宋" w:cs="仿宋"/>
        </w:rPr>
        <w:t>格认定工作对接协调会，明确了市级价格认定机构与提出机关协调对接机制，就市公安局法制大队统一扎口管理相关对接事宜达成了共识，进一步理顺了公安机关与价格认定部门的关系。同时，进一步规范案件分级受理机制，明确将省公安厅机场公安局、南京铁路公安处和南京经开区的价格认定业务受理权限收归市中心。</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四是着力规范价格认定程序。市中心以</w:t>
      </w:r>
      <w:r>
        <w:rPr>
          <w:rFonts w:ascii="仿宋" w:eastAsia="仿宋" w:hAnsi="仿宋" w:cs="仿宋"/>
        </w:rPr>
        <w:t>“</w:t>
      </w:r>
      <w:r>
        <w:rPr>
          <w:rFonts w:ascii="仿宋" w:eastAsia="仿宋" w:hAnsi="仿宋" w:cs="仿宋"/>
        </w:rPr>
        <w:t>程序正义、数据准确</w:t>
      </w:r>
      <w:r>
        <w:rPr>
          <w:rFonts w:ascii="仿宋" w:eastAsia="仿宋" w:hAnsi="仿宋" w:cs="仿宋"/>
        </w:rPr>
        <w:t>”</w:t>
      </w:r>
      <w:r>
        <w:rPr>
          <w:rFonts w:ascii="仿宋" w:eastAsia="仿宋" w:hAnsi="仿宋" w:cs="仿宋"/>
        </w:rPr>
        <w:t>为目标，不断提升价格认定工作水平。从规范价格认定业务程序入手，建立了受理、内审机制，并赴苏州、广州、惠州、盐城、常州等地进行专题学习调研，设立了专职受理、内审</w:t>
      </w:r>
      <w:r>
        <w:rPr>
          <w:rFonts w:ascii="仿宋" w:eastAsia="仿宋" w:hAnsi="仿宋" w:cs="仿宋"/>
        </w:rPr>
        <w:t>2</w:t>
      </w:r>
      <w:r>
        <w:rPr>
          <w:rFonts w:ascii="仿宋" w:eastAsia="仿宋" w:hAnsi="仿宋" w:cs="仿宋"/>
        </w:rPr>
        <w:t>个岗位，互</w:t>
      </w:r>
      <w:r>
        <w:rPr>
          <w:rFonts w:ascii="仿宋" w:eastAsia="仿宋" w:hAnsi="仿宋" w:cs="仿宋"/>
        </w:rPr>
        <w:t>为</w:t>
      </w:r>
      <w:r>
        <w:rPr>
          <w:rFonts w:ascii="仿宋" w:eastAsia="仿宋" w:hAnsi="仿宋" w:cs="仿宋"/>
        </w:rPr>
        <w:t>AB</w:t>
      </w:r>
      <w:r>
        <w:rPr>
          <w:rFonts w:ascii="仿宋" w:eastAsia="仿宋" w:hAnsi="仿宋" w:cs="仿宋"/>
        </w:rPr>
        <w:t>角，负责对整个案卷办理的认定程序、依据、方法、表述以及装订等进行全面审查，确保案卷质量已有很大的提升。为全面规范全市价格认定工作流程，有效提高价格认定人员的能力水平，中心组织业务骨干经过多次修订，编制了《南京市价格认定业务流程操作手册》，已于</w:t>
      </w:r>
      <w:r>
        <w:rPr>
          <w:rFonts w:ascii="仿宋" w:eastAsia="仿宋" w:hAnsi="仿宋" w:cs="仿宋"/>
        </w:rPr>
        <w:t>2024</w:t>
      </w:r>
      <w:r>
        <w:rPr>
          <w:rFonts w:ascii="仿宋" w:eastAsia="仿宋" w:hAnsi="仿宋" w:cs="仿宋"/>
        </w:rPr>
        <w:t>年</w:t>
      </w:r>
      <w:r>
        <w:rPr>
          <w:rFonts w:ascii="仿宋" w:eastAsia="仿宋" w:hAnsi="仿宋" w:cs="仿宋"/>
        </w:rPr>
        <w:t>4</w:t>
      </w:r>
      <w:r>
        <w:rPr>
          <w:rFonts w:ascii="仿宋" w:eastAsia="仿宋" w:hAnsi="仿宋" w:cs="仿宋"/>
        </w:rPr>
        <w:t>月正式发放全市。此外，印发新修订的《重大疑难案件价格认定集体审议制度》，进一步保证重大疑难案件价格认定结论的客观公正。从落实审计相关问</w:t>
      </w:r>
      <w:r>
        <w:rPr>
          <w:rFonts w:ascii="仿宋" w:eastAsia="仿宋" w:hAnsi="仿宋" w:cs="仿宋"/>
        </w:rPr>
        <w:lastRenderedPageBreak/>
        <w:t>题整改入手，重新修订了</w:t>
      </w:r>
      <w:r>
        <w:rPr>
          <w:rFonts w:ascii="仿宋" w:eastAsia="仿宋" w:hAnsi="仿宋" w:cs="仿宋"/>
        </w:rPr>
        <w:t>“</w:t>
      </w:r>
      <w:r>
        <w:rPr>
          <w:rFonts w:ascii="仿宋" w:eastAsia="仿宋" w:hAnsi="仿宋" w:cs="仿宋"/>
        </w:rPr>
        <w:t>三重一大</w:t>
      </w:r>
      <w:r>
        <w:rPr>
          <w:rFonts w:ascii="仿宋" w:eastAsia="仿宋" w:hAnsi="仿宋" w:cs="仿宋"/>
        </w:rPr>
        <w:t>”</w:t>
      </w:r>
      <w:r>
        <w:rPr>
          <w:rFonts w:ascii="仿宋" w:eastAsia="仿宋" w:hAnsi="仿宋" w:cs="仿宋"/>
        </w:rPr>
        <w:t>事项决策制度、重大疑难案件集体审议制度、专家库管理办法等。</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五是建立健全内部管理制度</w:t>
      </w:r>
      <w:r>
        <w:rPr>
          <w:rFonts w:ascii="仿宋" w:eastAsia="仿宋" w:hAnsi="仿宋" w:cs="仿宋"/>
        </w:rPr>
        <w:t>。从加强内部管理入手，完善了内部控制制度，对一些不适于现今管理需求的制度条款，进行了认真梳理，更新了预算管理、资产管理、合同管理和费用支出审批等内部控制制度和流程，并将各类管理制度汇编，人手一册。同时，建立季度财务票据、资产管理复查复审机制，定期进行复查复审。通过制度的</w:t>
      </w:r>
      <w:r>
        <w:rPr>
          <w:rFonts w:ascii="仿宋" w:eastAsia="仿宋" w:hAnsi="仿宋" w:cs="仿宋"/>
        </w:rPr>
        <w:t>“</w:t>
      </w:r>
      <w:r>
        <w:rPr>
          <w:rFonts w:ascii="仿宋" w:eastAsia="仿宋" w:hAnsi="仿宋" w:cs="仿宋"/>
        </w:rPr>
        <w:t>废、改、立</w:t>
      </w:r>
      <w:r>
        <w:rPr>
          <w:rFonts w:ascii="仿宋" w:eastAsia="仿宋" w:hAnsi="仿宋" w:cs="仿宋"/>
        </w:rPr>
        <w:t>”</w:t>
      </w:r>
      <w:r>
        <w:rPr>
          <w:rFonts w:ascii="仿宋" w:eastAsia="仿宋" w:hAnsi="仿宋" w:cs="仿宋"/>
        </w:rPr>
        <w:t>，确保在开展实际工作时，有据可依，有章可循，提高了中心开展工作的合规性。</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（四）提升系统合力方面</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一是助推部分区中心机构转型。为严格落实国家和省认定局有关文件、规定要求，市中心主动牵头，为主城</w:t>
      </w:r>
      <w:r>
        <w:rPr>
          <w:rFonts w:ascii="仿宋" w:eastAsia="仿宋" w:hAnsi="仿宋" w:cs="仿宋"/>
        </w:rPr>
        <w:t>5</w:t>
      </w:r>
      <w:r>
        <w:rPr>
          <w:rFonts w:ascii="仿宋" w:eastAsia="仿宋" w:hAnsi="仿宋" w:cs="仿宋"/>
        </w:rPr>
        <w:t>区（玄武、秦淮、建邺、鼓楼、雨花台</w:t>
      </w:r>
      <w:r>
        <w:rPr>
          <w:rFonts w:ascii="仿宋" w:eastAsia="仿宋" w:hAnsi="仿宋" w:cs="仿宋"/>
        </w:rPr>
        <w:t>区）中心机构编制不规范破题，推动</w:t>
      </w:r>
      <w:r>
        <w:rPr>
          <w:rFonts w:ascii="仿宋" w:eastAsia="仿宋" w:hAnsi="仿宋" w:cs="仿宋"/>
        </w:rPr>
        <w:t>5</w:t>
      </w:r>
      <w:r>
        <w:rPr>
          <w:rFonts w:ascii="仿宋" w:eastAsia="仿宋" w:hAnsi="仿宋" w:cs="仿宋"/>
        </w:rPr>
        <w:t>区中心从</w:t>
      </w:r>
      <w:r>
        <w:rPr>
          <w:rFonts w:ascii="仿宋" w:eastAsia="仿宋" w:hAnsi="仿宋" w:cs="仿宋"/>
        </w:rPr>
        <w:t>“</w:t>
      </w:r>
      <w:r>
        <w:rPr>
          <w:rFonts w:ascii="仿宋" w:eastAsia="仿宋" w:hAnsi="仿宋" w:cs="仿宋"/>
        </w:rPr>
        <w:t>自收自支</w:t>
      </w:r>
      <w:r>
        <w:rPr>
          <w:rFonts w:ascii="仿宋" w:eastAsia="仿宋" w:hAnsi="仿宋" w:cs="仿宋"/>
        </w:rPr>
        <w:t>”</w:t>
      </w:r>
      <w:r>
        <w:rPr>
          <w:rFonts w:ascii="仿宋" w:eastAsia="仿宋" w:hAnsi="仿宋" w:cs="仿宋"/>
        </w:rPr>
        <w:t>单位向</w:t>
      </w:r>
      <w:r>
        <w:rPr>
          <w:rFonts w:ascii="仿宋" w:eastAsia="仿宋" w:hAnsi="仿宋" w:cs="仿宋"/>
        </w:rPr>
        <w:t>“</w:t>
      </w:r>
      <w:r>
        <w:rPr>
          <w:rFonts w:ascii="仿宋" w:eastAsia="仿宋" w:hAnsi="仿宋" w:cs="仿宋"/>
        </w:rPr>
        <w:t>全额拨款</w:t>
      </w:r>
      <w:r>
        <w:rPr>
          <w:rFonts w:ascii="仿宋" w:eastAsia="仿宋" w:hAnsi="仿宋" w:cs="仿宋"/>
        </w:rPr>
        <w:t>”</w:t>
      </w:r>
      <w:r>
        <w:rPr>
          <w:rFonts w:ascii="仿宋" w:eastAsia="仿宋" w:hAnsi="仿宋" w:cs="仿宋"/>
        </w:rPr>
        <w:t>转型。根据委主要领导</w:t>
      </w:r>
      <w:r>
        <w:rPr>
          <w:rFonts w:ascii="仿宋" w:eastAsia="仿宋" w:hAnsi="仿宋" w:cs="仿宋"/>
        </w:rPr>
        <w:t>“</w:t>
      </w:r>
      <w:r>
        <w:rPr>
          <w:rFonts w:ascii="仿宋" w:eastAsia="仿宋" w:hAnsi="仿宋" w:cs="仿宋"/>
        </w:rPr>
        <w:t>高度重视、积极推进并落实省通知要求</w:t>
      </w:r>
      <w:r>
        <w:rPr>
          <w:rFonts w:ascii="仿宋" w:eastAsia="仿宋" w:hAnsi="仿宋" w:cs="仿宋"/>
        </w:rPr>
        <w:t>”</w:t>
      </w:r>
      <w:r>
        <w:rPr>
          <w:rFonts w:ascii="仿宋" w:eastAsia="仿宋" w:hAnsi="仿宋" w:cs="仿宋"/>
        </w:rPr>
        <w:t>的指示，市中心多轮对接市委编办，</w:t>
      </w:r>
      <w:r>
        <w:rPr>
          <w:rFonts w:ascii="仿宋" w:eastAsia="仿宋" w:hAnsi="仿宋" w:cs="仿宋"/>
        </w:rPr>
        <w:t>3</w:t>
      </w:r>
      <w:r>
        <w:rPr>
          <w:rFonts w:ascii="仿宋" w:eastAsia="仿宋" w:hAnsi="仿宋" w:cs="仿宋"/>
        </w:rPr>
        <w:t>次召开</w:t>
      </w:r>
      <w:r>
        <w:rPr>
          <w:rFonts w:ascii="仿宋" w:eastAsia="仿宋" w:hAnsi="仿宋" w:cs="仿宋"/>
        </w:rPr>
        <w:t>5</w:t>
      </w:r>
      <w:r>
        <w:rPr>
          <w:rFonts w:ascii="仿宋" w:eastAsia="仿宋" w:hAnsi="仿宋" w:cs="仿宋"/>
        </w:rPr>
        <w:t>区中心机构编制转型动员会、推进会，专人督促各区与编办、财政沟通情况。目前，各区中心进展较好，均已取得区领导支持，并向编办提交了专题报告。</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二是着力提升单位凝聚力。中心加强人文关怀，以集体活动、座谈交流、谈心谈话等方式，了解干部职工的思想动态，关心干部的成长进步，充分调动人员的工作积极性，营造积极向上的良好氛围。中心牵头</w:t>
      </w:r>
      <w:r>
        <w:rPr>
          <w:rFonts w:ascii="仿宋" w:eastAsia="仿宋" w:hAnsi="仿宋" w:cs="仿宋"/>
        </w:rPr>
        <w:t>4</w:t>
      </w:r>
      <w:r>
        <w:rPr>
          <w:rFonts w:ascii="仿宋" w:eastAsia="仿宋" w:hAnsi="仿宋" w:cs="仿宋"/>
        </w:rPr>
        <w:t>个处室单位组织参加</w:t>
      </w:r>
      <w:r>
        <w:rPr>
          <w:rFonts w:ascii="仿宋" w:eastAsia="仿宋" w:hAnsi="仿宋" w:cs="仿宋"/>
        </w:rPr>
        <w:t>委春节联欢会节目排练及正式演出，分别召开了中心退休人员欢送会、新进人员欢迎会，</w:t>
      </w:r>
      <w:r>
        <w:rPr>
          <w:rFonts w:ascii="仿宋" w:eastAsia="仿宋" w:hAnsi="仿宋" w:cs="仿宋"/>
        </w:rPr>
        <w:lastRenderedPageBreak/>
        <w:t>组织慰问了重大疾病的退休老干部，对身患癌症的职工家属向市级机关工会申请了困难补助，组织开展主题党日与</w:t>
      </w:r>
      <w:r>
        <w:rPr>
          <w:rFonts w:ascii="仿宋" w:eastAsia="仿宋" w:hAnsi="仿宋" w:cs="仿宋"/>
        </w:rPr>
        <w:t>“</w:t>
      </w:r>
      <w:r>
        <w:rPr>
          <w:rFonts w:ascii="仿宋" w:eastAsia="仿宋" w:hAnsi="仿宋" w:cs="仿宋"/>
        </w:rPr>
        <w:t>三八</w:t>
      </w:r>
      <w:r>
        <w:rPr>
          <w:rFonts w:ascii="仿宋" w:eastAsia="仿宋" w:hAnsi="仿宋" w:cs="仿宋"/>
        </w:rPr>
        <w:t>”</w:t>
      </w:r>
      <w:r>
        <w:rPr>
          <w:rFonts w:ascii="仿宋" w:eastAsia="仿宋" w:hAnsi="仿宋" w:cs="仿宋"/>
        </w:rPr>
        <w:t>妇女节、植树活动、长江环境保护参观活动融合，在教育活动中增进团队意识，在文娱活动中增强集体凝聚力。</w:t>
      </w:r>
    </w:p>
    <w:p w:rsidR="002A545B" w:rsidRDefault="00537FA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三是着力提升认定系统合力。秉持</w:t>
      </w:r>
      <w:r>
        <w:rPr>
          <w:rFonts w:ascii="仿宋" w:eastAsia="仿宋" w:hAnsi="仿宋" w:cs="仿宋"/>
        </w:rPr>
        <w:t>“</w:t>
      </w:r>
      <w:r>
        <w:rPr>
          <w:rFonts w:ascii="仿宋" w:eastAsia="仿宋" w:hAnsi="仿宋" w:cs="仿宋"/>
        </w:rPr>
        <w:t>全市一盘棋</w:t>
      </w:r>
      <w:r>
        <w:rPr>
          <w:rFonts w:ascii="仿宋" w:eastAsia="仿宋" w:hAnsi="仿宋" w:cs="仿宋"/>
        </w:rPr>
        <w:t>”</w:t>
      </w:r>
      <w:r>
        <w:rPr>
          <w:rFonts w:ascii="仿宋" w:eastAsia="仿宋" w:hAnsi="仿宋" w:cs="仿宋"/>
        </w:rPr>
        <w:t>的思想，严密部署全年价格认定工作，制订年度计划。通过座谈交流、走访调研、业务研讨，增进相互了解和沟通。每季度组织召开全市价格认定业务培训会，每次均选案评第一名作为代表交流发言，起到了</w:t>
      </w:r>
      <w:r>
        <w:rPr>
          <w:rFonts w:ascii="仿宋" w:eastAsia="仿宋" w:hAnsi="仿宋" w:cs="仿宋"/>
        </w:rPr>
        <w:t>很好的示范作用，有力地推动和形成了比学赶帮超的氛围。同时，认真组织全市认定系统骨干参加国家、省的业务线上培训，指导、督促各区增量案卷录入工作力度，对部分人手少、任务重、技术相对薄弱的区中心进行答疑和传授。</w:t>
      </w:r>
    </w:p>
    <w:p w:rsidR="002A545B" w:rsidRDefault="002A545B">
      <w:pPr>
        <w:pStyle w:val="a4"/>
        <w:spacing w:line="235" w:lineRule="auto"/>
        <w:ind w:leftChars="300" w:left="669" w:right="2414" w:hanging="9"/>
        <w:jc w:val="both"/>
        <w:rPr>
          <w:rFonts w:ascii="仿宋" w:eastAsia="仿宋" w:hAnsi="仿宋" w:cs="仿宋"/>
          <w:lang w:val="en-US"/>
        </w:rPr>
        <w:sectPr w:rsidR="002A545B">
          <w:footerReference w:type="default" r:id="rId10"/>
          <w:pgSz w:w="11906" w:h="16838"/>
          <w:pgMar w:top="1580" w:right="700" w:bottom="770" w:left="1020" w:header="283" w:footer="280" w:gutter="0"/>
          <w:pgNumType w:fmt="numberInDash"/>
          <w:cols w:space="720"/>
          <w:formProt w:val="0"/>
          <w:docGrid w:linePitch="100"/>
        </w:sectPr>
      </w:pPr>
    </w:p>
    <w:p w:rsidR="002A545B" w:rsidRDefault="002A545B">
      <w:pPr>
        <w:pStyle w:val="a4"/>
        <w:spacing w:line="360" w:lineRule="auto"/>
        <w:ind w:leftChars="200" w:left="440" w:rightChars="229" w:right="504" w:firstLine="658"/>
        <w:jc w:val="both"/>
        <w:rPr>
          <w:rFonts w:ascii="仿宋" w:eastAsia="仿宋" w:hAnsi="仿宋" w:cs="仿宋"/>
          <w:lang w:val="en-US"/>
        </w:rPr>
      </w:pPr>
    </w:p>
    <w:p w:rsidR="002A545B" w:rsidRDefault="002A545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545B" w:rsidRDefault="002A545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545B" w:rsidRDefault="002A545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545B" w:rsidRDefault="002A545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545B" w:rsidRDefault="002A545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545B" w:rsidRDefault="002A545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545B" w:rsidRDefault="00537FA3">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2A545B" w:rsidRDefault="00537FA3">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南京市发展和改革委员会价格认证中心</w:t>
      </w:r>
    </w:p>
    <w:p w:rsidR="002A545B" w:rsidRDefault="00537FA3">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2A545B">
        <w:trPr>
          <w:trHeight w:val="544"/>
          <w:jc w:val="center"/>
        </w:trPr>
        <w:tc>
          <w:tcPr>
            <w:tcW w:w="10447" w:type="dxa"/>
            <w:gridSpan w:val="5"/>
          </w:tcPr>
          <w:p w:rsidR="002A545B" w:rsidRDefault="00537FA3">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2A545B">
        <w:trPr>
          <w:trHeight w:val="348"/>
          <w:jc w:val="center"/>
        </w:trPr>
        <w:tc>
          <w:tcPr>
            <w:tcW w:w="3468" w:type="dxa"/>
          </w:tcPr>
          <w:p w:rsidR="002A545B" w:rsidRDefault="002A545B">
            <w:pPr>
              <w:rPr>
                <w:rFonts w:ascii="仿宋" w:eastAsia="仿宋" w:hAnsi="仿宋" w:cs="仿宋"/>
                <w:color w:val="000000"/>
                <w:sz w:val="20"/>
              </w:rPr>
            </w:pPr>
          </w:p>
        </w:tc>
        <w:tc>
          <w:tcPr>
            <w:tcW w:w="1777" w:type="dxa"/>
          </w:tcPr>
          <w:p w:rsidR="002A545B" w:rsidRDefault="002A545B">
            <w:pPr>
              <w:rPr>
                <w:rFonts w:ascii="仿宋" w:eastAsia="仿宋" w:hAnsi="仿宋" w:cs="仿宋"/>
                <w:color w:val="000000"/>
                <w:sz w:val="20"/>
              </w:rPr>
            </w:pPr>
          </w:p>
        </w:tc>
        <w:tc>
          <w:tcPr>
            <w:tcW w:w="5202" w:type="dxa"/>
            <w:gridSpan w:val="3"/>
          </w:tcPr>
          <w:p w:rsidR="002A545B" w:rsidRDefault="00537FA3">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2A545B">
        <w:trPr>
          <w:trHeight w:val="333"/>
          <w:jc w:val="center"/>
        </w:trPr>
        <w:tc>
          <w:tcPr>
            <w:tcW w:w="7280" w:type="dxa"/>
            <w:gridSpan w:val="3"/>
            <w:tcBorders>
              <w:bottom w:val="single" w:sz="4" w:space="0" w:color="000000"/>
            </w:tcBorders>
            <w:vAlign w:val="center"/>
          </w:tcPr>
          <w:p w:rsidR="002A545B" w:rsidRDefault="00537FA3">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南京市发展和改革委员会价格认证中心</w:t>
            </w:r>
          </w:p>
        </w:tc>
        <w:tc>
          <w:tcPr>
            <w:tcW w:w="3167" w:type="dxa"/>
            <w:gridSpan w:val="2"/>
            <w:tcBorders>
              <w:bottom w:val="single" w:sz="4" w:space="0" w:color="000000"/>
            </w:tcBorders>
            <w:vAlign w:val="center"/>
          </w:tcPr>
          <w:p w:rsidR="002A545B" w:rsidRDefault="00537FA3">
            <w:pPr>
              <w:jc w:val="right"/>
              <w:rPr>
                <w:rFonts w:ascii="仿宋" w:eastAsia="仿宋" w:hAnsi="仿宋" w:cs="仿宋"/>
                <w:color w:val="000000"/>
              </w:rPr>
            </w:pPr>
            <w:r>
              <w:rPr>
                <w:rFonts w:ascii="仿宋" w:eastAsia="仿宋" w:hAnsi="仿宋" w:cs="仿宋" w:hint="eastAsia"/>
                <w:color w:val="000000"/>
              </w:rPr>
              <w:t>金额单位：万元</w:t>
            </w:r>
          </w:p>
        </w:tc>
      </w:tr>
      <w:tr w:rsidR="002A545B">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color w:val="000000"/>
              </w:rPr>
            </w:pPr>
            <w:r>
              <w:rPr>
                <w:rFonts w:ascii="仿宋" w:eastAsia="仿宋" w:hAnsi="仿宋" w:cs="仿宋" w:hint="eastAsia"/>
                <w:color w:val="000000"/>
                <w:lang w:eastAsia="ar-SA"/>
              </w:rPr>
              <w:t>支出</w:t>
            </w:r>
          </w:p>
        </w:tc>
      </w:tr>
      <w:tr w:rsidR="002A545B">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color w:val="000000"/>
              </w:rPr>
            </w:pPr>
            <w:r>
              <w:rPr>
                <w:rFonts w:ascii="仿宋" w:eastAsia="仿宋" w:hAnsi="仿宋" w:cs="仿宋" w:hint="eastAsia"/>
                <w:color w:val="000000"/>
                <w:lang w:eastAsia="ar-SA"/>
              </w:rPr>
              <w:t>决算数</w:t>
            </w: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670.85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358.39</w:t>
            </w: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0.02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82.62</w:t>
            </w: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227.27</w:t>
            </w: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2A545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keepNext/>
              <w:keepLines/>
              <w:jc w:val="right"/>
              <w:rPr>
                <w:rFonts w:ascii="仿宋" w:eastAsia="仿宋" w:hAnsi="仿宋" w:cs="仿宋"/>
                <w:color w:val="000000"/>
                <w:lang w:eastAsia="ar-SA"/>
              </w:rPr>
            </w:pPr>
          </w:p>
        </w:tc>
      </w:tr>
      <w:tr w:rsidR="002A545B">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color w:val="000000"/>
              </w:rPr>
            </w:pPr>
            <w:r>
              <w:rPr>
                <w:rFonts w:ascii="仿宋" w:eastAsia="仿宋" w:hAnsi="仿宋" w:cs="仿宋" w:hint="eastAsia"/>
                <w:color w:val="000000"/>
                <w:lang w:eastAsia="ar-SA"/>
              </w:rPr>
              <w:t>670.88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color w:val="000000"/>
              </w:rPr>
            </w:pPr>
            <w:r>
              <w:rPr>
                <w:rFonts w:ascii="仿宋" w:eastAsia="仿宋" w:hAnsi="仿宋" w:cs="仿宋" w:hint="eastAsia"/>
                <w:color w:val="000000"/>
                <w:lang w:eastAsia="ar-SA"/>
              </w:rPr>
              <w:t>668.29</w:t>
            </w:r>
          </w:p>
        </w:tc>
      </w:tr>
      <w:tr w:rsidR="002A545B">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color w:val="000000"/>
              </w:rPr>
            </w:pPr>
          </w:p>
        </w:tc>
      </w:tr>
      <w:tr w:rsidR="002A545B">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color w:val="000000"/>
                <w:lang w:eastAsia="ar-SA"/>
              </w:rPr>
            </w:pPr>
            <w:r>
              <w:rPr>
                <w:rFonts w:ascii="仿宋" w:eastAsia="仿宋" w:hAnsi="仿宋" w:cs="仿宋" w:hint="eastAsia"/>
                <w:color w:val="000000"/>
                <w:lang w:eastAsia="ar-SA"/>
              </w:rPr>
              <w:t>6.89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color w:val="000000"/>
              </w:rPr>
            </w:pPr>
            <w:r>
              <w:rPr>
                <w:rFonts w:ascii="仿宋" w:eastAsia="仿宋" w:hAnsi="仿宋" w:cs="仿宋" w:hint="eastAsia"/>
                <w:color w:val="000000"/>
                <w:lang w:eastAsia="ar-SA"/>
              </w:rPr>
              <w:t>9.48</w:t>
            </w:r>
          </w:p>
        </w:tc>
      </w:tr>
      <w:tr w:rsidR="002A545B">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2A545B" w:rsidRDefault="002A545B">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2A545B" w:rsidRDefault="002A545B">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2A545B" w:rsidRDefault="002A545B">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2A545B" w:rsidRDefault="002A545B">
            <w:pPr>
              <w:rPr>
                <w:rFonts w:ascii="仿宋" w:eastAsia="仿宋" w:hAnsi="仿宋" w:cs="仿宋"/>
                <w:color w:val="000000"/>
              </w:rPr>
            </w:pPr>
          </w:p>
        </w:tc>
      </w:tr>
      <w:tr w:rsidR="002A545B">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color w:val="000000"/>
              </w:rPr>
            </w:pPr>
            <w:r>
              <w:rPr>
                <w:rFonts w:ascii="仿宋" w:eastAsia="仿宋" w:hAnsi="仿宋" w:cs="仿宋" w:hint="eastAsia"/>
                <w:color w:val="000000"/>
                <w:lang w:eastAsia="ar-SA"/>
              </w:rPr>
              <w:t>677.77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color w:val="000000"/>
              </w:rPr>
            </w:pPr>
            <w:r>
              <w:rPr>
                <w:rFonts w:ascii="仿宋" w:eastAsia="仿宋" w:hAnsi="仿宋" w:cs="仿宋" w:hint="eastAsia"/>
                <w:color w:val="000000"/>
                <w:lang w:eastAsia="ar-SA"/>
              </w:rPr>
              <w:t>677.77</w:t>
            </w:r>
          </w:p>
        </w:tc>
      </w:tr>
    </w:tbl>
    <w:p w:rsidR="002A545B" w:rsidRDefault="00537FA3">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2A545B" w:rsidRDefault="002A545B">
      <w:pPr>
        <w:spacing w:before="66"/>
        <w:jc w:val="both"/>
        <w:rPr>
          <w:rFonts w:ascii="仿宋" w:eastAsia="仿宋" w:hAnsi="仿宋" w:cs="仿宋"/>
          <w:color w:val="000000"/>
          <w:lang w:val="en-US"/>
        </w:rPr>
        <w:sectPr w:rsidR="002A545B">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2A545B">
        <w:trPr>
          <w:trHeight w:val="403"/>
          <w:jc w:val="center"/>
        </w:trPr>
        <w:tc>
          <w:tcPr>
            <w:tcW w:w="16660" w:type="dxa"/>
            <w:gridSpan w:val="10"/>
            <w:vAlign w:val="center"/>
          </w:tcPr>
          <w:p w:rsidR="002A545B" w:rsidRDefault="00537FA3">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2A545B">
        <w:trPr>
          <w:trHeight w:val="247"/>
          <w:jc w:val="center"/>
        </w:trPr>
        <w:tc>
          <w:tcPr>
            <w:tcW w:w="4357" w:type="dxa"/>
            <w:gridSpan w:val="2"/>
            <w:vAlign w:val="center"/>
          </w:tcPr>
          <w:p w:rsidR="002A545B" w:rsidRDefault="002A545B">
            <w:pPr>
              <w:pStyle w:val="TableParagraph"/>
              <w:jc w:val="center"/>
              <w:rPr>
                <w:rFonts w:ascii="仿宋" w:eastAsia="仿宋" w:hAnsi="仿宋" w:cs="仿宋"/>
              </w:rPr>
            </w:pPr>
          </w:p>
        </w:tc>
        <w:tc>
          <w:tcPr>
            <w:tcW w:w="1716" w:type="dxa"/>
            <w:vAlign w:val="center"/>
          </w:tcPr>
          <w:p w:rsidR="002A545B" w:rsidRDefault="002A545B">
            <w:pPr>
              <w:pStyle w:val="TableParagraph"/>
              <w:jc w:val="center"/>
              <w:rPr>
                <w:rFonts w:ascii="仿宋" w:eastAsia="仿宋" w:hAnsi="仿宋" w:cs="仿宋"/>
              </w:rPr>
            </w:pPr>
          </w:p>
        </w:tc>
        <w:tc>
          <w:tcPr>
            <w:tcW w:w="1728" w:type="dxa"/>
            <w:vAlign w:val="center"/>
          </w:tcPr>
          <w:p w:rsidR="002A545B" w:rsidRDefault="002A545B">
            <w:pPr>
              <w:pStyle w:val="TableParagraph"/>
              <w:jc w:val="center"/>
              <w:rPr>
                <w:rFonts w:ascii="仿宋" w:eastAsia="仿宋" w:hAnsi="仿宋" w:cs="仿宋"/>
              </w:rPr>
            </w:pPr>
          </w:p>
        </w:tc>
        <w:tc>
          <w:tcPr>
            <w:tcW w:w="1686" w:type="dxa"/>
            <w:vAlign w:val="center"/>
          </w:tcPr>
          <w:p w:rsidR="002A545B" w:rsidRDefault="002A545B">
            <w:pPr>
              <w:pStyle w:val="TableParagraph"/>
              <w:jc w:val="center"/>
              <w:rPr>
                <w:rFonts w:ascii="仿宋" w:eastAsia="仿宋" w:hAnsi="仿宋" w:cs="仿宋"/>
              </w:rPr>
            </w:pPr>
          </w:p>
        </w:tc>
        <w:tc>
          <w:tcPr>
            <w:tcW w:w="3207" w:type="dxa"/>
            <w:gridSpan w:val="2"/>
            <w:vAlign w:val="center"/>
          </w:tcPr>
          <w:p w:rsidR="002A545B" w:rsidRDefault="002A545B">
            <w:pPr>
              <w:pStyle w:val="TableParagraph"/>
              <w:jc w:val="center"/>
              <w:rPr>
                <w:rFonts w:ascii="仿宋" w:eastAsia="仿宋" w:hAnsi="仿宋" w:cs="仿宋"/>
              </w:rPr>
            </w:pPr>
          </w:p>
        </w:tc>
        <w:tc>
          <w:tcPr>
            <w:tcW w:w="1263" w:type="dxa"/>
            <w:vAlign w:val="center"/>
          </w:tcPr>
          <w:p w:rsidR="002A545B" w:rsidRDefault="002A545B">
            <w:pPr>
              <w:pStyle w:val="TableParagraph"/>
              <w:jc w:val="center"/>
              <w:rPr>
                <w:rFonts w:ascii="仿宋" w:eastAsia="仿宋" w:hAnsi="仿宋" w:cs="仿宋"/>
              </w:rPr>
            </w:pPr>
          </w:p>
        </w:tc>
        <w:tc>
          <w:tcPr>
            <w:tcW w:w="2703" w:type="dxa"/>
            <w:gridSpan w:val="2"/>
            <w:vAlign w:val="center"/>
          </w:tcPr>
          <w:p w:rsidR="002A545B" w:rsidRDefault="00537FA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2A545B">
        <w:trPr>
          <w:trHeight w:val="247"/>
          <w:jc w:val="center"/>
        </w:trPr>
        <w:tc>
          <w:tcPr>
            <w:tcW w:w="13957" w:type="dxa"/>
            <w:gridSpan w:val="8"/>
            <w:vAlign w:val="center"/>
          </w:tcPr>
          <w:p w:rsidR="002A545B" w:rsidRDefault="00537FA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2703" w:type="dxa"/>
            <w:gridSpan w:val="2"/>
            <w:vAlign w:val="center"/>
          </w:tcPr>
          <w:p w:rsidR="002A545B" w:rsidRDefault="00537FA3">
            <w:pPr>
              <w:pStyle w:val="TableParagraph"/>
              <w:jc w:val="right"/>
              <w:rPr>
                <w:rFonts w:ascii="仿宋" w:eastAsia="仿宋" w:hAnsi="仿宋" w:cs="仿宋"/>
              </w:rPr>
            </w:pPr>
            <w:r>
              <w:rPr>
                <w:rFonts w:ascii="仿宋" w:eastAsia="仿宋" w:hAnsi="仿宋" w:cs="仿宋" w:hint="eastAsia"/>
              </w:rPr>
              <w:t>金额单位：万元</w:t>
            </w:r>
          </w:p>
        </w:tc>
      </w:tr>
      <w:tr w:rsidR="002A545B">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其他收入</w:t>
            </w:r>
          </w:p>
        </w:tc>
      </w:tr>
      <w:tr w:rsidR="002A545B">
        <w:trPr>
          <w:cantSplit/>
          <w:trHeight w:val="502"/>
          <w:jc w:val="center"/>
        </w:trPr>
        <w:tc>
          <w:tcPr>
            <w:tcW w:w="1201"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功能分类</w:t>
            </w:r>
          </w:p>
          <w:p w:rsidR="002A545B" w:rsidRDefault="00537FA3">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2A545B" w:rsidRDefault="002A545B">
            <w:pPr>
              <w:rPr>
                <w:rFonts w:ascii="仿宋" w:eastAsia="仿宋" w:hAnsi="仿宋" w:cs="仿宋"/>
              </w:rPr>
            </w:pPr>
          </w:p>
        </w:tc>
        <w:tc>
          <w:tcPr>
            <w:tcW w:w="1728" w:type="dxa"/>
            <w:vMerge/>
            <w:tcBorders>
              <w:left w:val="single" w:sz="4" w:space="0" w:color="000000"/>
              <w:bottom w:val="single" w:sz="4" w:space="0" w:color="000000"/>
            </w:tcBorders>
          </w:tcPr>
          <w:p w:rsidR="002A545B" w:rsidRDefault="002A545B">
            <w:pPr>
              <w:rPr>
                <w:rFonts w:ascii="仿宋" w:eastAsia="仿宋" w:hAnsi="仿宋" w:cs="仿宋"/>
              </w:rPr>
            </w:pPr>
          </w:p>
        </w:tc>
        <w:tc>
          <w:tcPr>
            <w:tcW w:w="1686" w:type="dxa"/>
            <w:vMerge/>
            <w:tcBorders>
              <w:left w:val="single" w:sz="4" w:space="0" w:color="000000"/>
              <w:bottom w:val="single" w:sz="4" w:space="0" w:color="000000"/>
            </w:tcBorders>
          </w:tcPr>
          <w:p w:rsidR="002A545B" w:rsidRDefault="002A545B">
            <w:pPr>
              <w:rPr>
                <w:rFonts w:ascii="仿宋" w:eastAsia="仿宋" w:hAnsi="仿宋" w:cs="仿宋"/>
              </w:rPr>
            </w:pPr>
          </w:p>
        </w:tc>
        <w:tc>
          <w:tcPr>
            <w:tcW w:w="1503" w:type="dxa"/>
            <w:vMerge/>
            <w:tcBorders>
              <w:left w:val="single" w:sz="4" w:space="0" w:color="000000"/>
              <w:bottom w:val="single" w:sz="4" w:space="0" w:color="000000"/>
            </w:tcBorders>
            <w:vAlign w:val="center"/>
          </w:tcPr>
          <w:p w:rsidR="002A545B" w:rsidRDefault="002A545B">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2A545B" w:rsidRDefault="002A545B">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2A545B" w:rsidRDefault="002A545B">
            <w:pPr>
              <w:rPr>
                <w:rFonts w:ascii="仿宋" w:eastAsia="仿宋" w:hAnsi="仿宋" w:cs="仿宋"/>
              </w:rPr>
            </w:pPr>
          </w:p>
        </w:tc>
        <w:tc>
          <w:tcPr>
            <w:tcW w:w="1375" w:type="dxa"/>
            <w:vMerge/>
            <w:tcBorders>
              <w:left w:val="single" w:sz="4" w:space="0" w:color="000000"/>
              <w:bottom w:val="single" w:sz="4" w:space="0" w:color="000000"/>
            </w:tcBorders>
          </w:tcPr>
          <w:p w:rsidR="002A545B" w:rsidRDefault="002A545B">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rPr>
            </w:pPr>
          </w:p>
        </w:tc>
      </w:tr>
      <w:tr w:rsidR="002A545B">
        <w:trPr>
          <w:cantSplit/>
          <w:trHeight w:hRule="exact" w:val="267"/>
          <w:jc w:val="center"/>
        </w:trPr>
        <w:tc>
          <w:tcPr>
            <w:tcW w:w="4357" w:type="dxa"/>
            <w:gridSpan w:val="2"/>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2A545B" w:rsidRDefault="00537FA3">
            <w:pPr>
              <w:jc w:val="right"/>
              <w:rPr>
                <w:rFonts w:ascii="仿宋" w:eastAsia="仿宋" w:hAnsi="仿宋" w:cs="仿宋"/>
                <w:sz w:val="20"/>
                <w:szCs w:val="20"/>
              </w:rPr>
            </w:pPr>
            <w:r>
              <w:rPr>
                <w:rFonts w:ascii="仿宋" w:eastAsia="仿宋" w:hAnsi="仿宋" w:cs="仿宋" w:hint="eastAsia"/>
                <w:sz w:val="20"/>
                <w:szCs w:val="20"/>
              </w:rPr>
              <w:t>670.88</w:t>
            </w:r>
          </w:p>
        </w:tc>
        <w:tc>
          <w:tcPr>
            <w:tcW w:w="1728" w:type="dxa"/>
            <w:tcBorders>
              <w:left w:val="single" w:sz="4" w:space="0" w:color="000000"/>
              <w:bottom w:val="single" w:sz="4" w:space="0" w:color="000000"/>
            </w:tcBorders>
            <w:vAlign w:val="center"/>
          </w:tcPr>
          <w:p w:rsidR="002A545B" w:rsidRDefault="00537FA3">
            <w:pPr>
              <w:jc w:val="right"/>
              <w:rPr>
                <w:rFonts w:ascii="仿宋" w:eastAsia="仿宋" w:hAnsi="仿宋" w:cs="仿宋"/>
                <w:sz w:val="20"/>
                <w:szCs w:val="20"/>
              </w:rPr>
            </w:pPr>
            <w:r>
              <w:rPr>
                <w:rFonts w:ascii="仿宋" w:eastAsia="仿宋" w:hAnsi="仿宋" w:cs="仿宋" w:hint="eastAsia"/>
                <w:sz w:val="20"/>
                <w:szCs w:val="20"/>
              </w:rPr>
              <w:t>670.85</w:t>
            </w:r>
          </w:p>
        </w:tc>
        <w:tc>
          <w:tcPr>
            <w:tcW w:w="1686" w:type="dxa"/>
            <w:tcBorders>
              <w:left w:val="single" w:sz="4" w:space="0" w:color="000000"/>
              <w:bottom w:val="single" w:sz="4" w:space="0" w:color="000000"/>
            </w:tcBorders>
            <w:vAlign w:val="center"/>
          </w:tcPr>
          <w:p w:rsidR="002A545B" w:rsidRDefault="002A545B">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2A545B" w:rsidRDefault="002A545B">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2A545B" w:rsidRDefault="002A545B">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2A545B" w:rsidRDefault="002A545B">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2A545B" w:rsidRDefault="002A545B">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sz w:val="20"/>
                <w:szCs w:val="20"/>
              </w:rPr>
            </w:pPr>
            <w:r>
              <w:rPr>
                <w:rFonts w:ascii="仿宋" w:eastAsia="仿宋" w:hAnsi="仿宋" w:cs="仿宋" w:hint="eastAsia"/>
                <w:sz w:val="20"/>
                <w:szCs w:val="20"/>
              </w:rPr>
              <w:t>0.02</w:t>
            </w: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360.98</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360.96</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360.98</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360.96</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2010401</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355.71</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355.69</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2010408</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5.27</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5.27</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82.62</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82.62</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82.62</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82.62</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20.67</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20.67</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41.63</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41.63</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20.32</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20.32</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227.27</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227.27</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227.27</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227.27</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55.56</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55.56</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r>
      <w:tr w:rsidR="002A545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171.71</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20"/>
                <w:szCs w:val="20"/>
              </w:rPr>
            </w:pPr>
            <w:r>
              <w:rPr>
                <w:rFonts w:ascii="仿宋" w:eastAsia="仿宋" w:hAnsi="仿宋" w:cs="仿宋" w:hint="eastAsia"/>
                <w:sz w:val="20"/>
                <w:szCs w:val="20"/>
              </w:rPr>
              <w:t>171.71</w:t>
            </w:r>
          </w:p>
        </w:tc>
        <w:tc>
          <w:tcPr>
            <w:tcW w:w="168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sz w:val="20"/>
                <w:szCs w:val="20"/>
              </w:rPr>
            </w:pPr>
          </w:p>
        </w:tc>
      </w:tr>
    </w:tbl>
    <w:p w:rsidR="002A545B" w:rsidRDefault="00537FA3">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2A545B" w:rsidRDefault="002A545B">
      <w:pPr>
        <w:spacing w:before="66"/>
        <w:ind w:left="57" w:firstLineChars="100" w:firstLine="220"/>
        <w:jc w:val="both"/>
        <w:rPr>
          <w:rFonts w:ascii="仿宋" w:eastAsia="仿宋" w:hAnsi="仿宋" w:cs="仿宋"/>
        </w:rPr>
        <w:sectPr w:rsidR="002A545B">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2A545B">
        <w:trPr>
          <w:trHeight w:val="532"/>
        </w:trPr>
        <w:tc>
          <w:tcPr>
            <w:tcW w:w="15689" w:type="dxa"/>
            <w:gridSpan w:val="8"/>
            <w:vAlign w:val="center"/>
          </w:tcPr>
          <w:p w:rsidR="002A545B" w:rsidRDefault="00537FA3">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2A545B">
        <w:trPr>
          <w:trHeight w:val="227"/>
        </w:trPr>
        <w:tc>
          <w:tcPr>
            <w:tcW w:w="5115" w:type="dxa"/>
            <w:gridSpan w:val="2"/>
            <w:vAlign w:val="center"/>
          </w:tcPr>
          <w:p w:rsidR="002A545B" w:rsidRDefault="002A545B">
            <w:pPr>
              <w:pStyle w:val="TableParagraph"/>
              <w:jc w:val="center"/>
              <w:rPr>
                <w:rFonts w:ascii="仿宋" w:eastAsia="仿宋" w:hAnsi="仿宋" w:cs="仿宋"/>
              </w:rPr>
            </w:pPr>
          </w:p>
        </w:tc>
        <w:tc>
          <w:tcPr>
            <w:tcW w:w="2164" w:type="dxa"/>
            <w:vAlign w:val="center"/>
          </w:tcPr>
          <w:p w:rsidR="002A545B" w:rsidRDefault="002A545B">
            <w:pPr>
              <w:pStyle w:val="TableParagraph"/>
              <w:jc w:val="center"/>
              <w:rPr>
                <w:rFonts w:ascii="仿宋" w:eastAsia="仿宋" w:hAnsi="仿宋" w:cs="仿宋"/>
                <w:sz w:val="20"/>
              </w:rPr>
            </w:pPr>
          </w:p>
        </w:tc>
        <w:tc>
          <w:tcPr>
            <w:tcW w:w="1897" w:type="dxa"/>
            <w:vAlign w:val="center"/>
          </w:tcPr>
          <w:p w:rsidR="002A545B" w:rsidRDefault="002A545B">
            <w:pPr>
              <w:pStyle w:val="TableParagraph"/>
              <w:jc w:val="center"/>
              <w:rPr>
                <w:rFonts w:ascii="仿宋" w:eastAsia="仿宋" w:hAnsi="仿宋" w:cs="仿宋"/>
                <w:sz w:val="20"/>
              </w:rPr>
            </w:pPr>
          </w:p>
        </w:tc>
        <w:tc>
          <w:tcPr>
            <w:tcW w:w="1739" w:type="dxa"/>
            <w:vAlign w:val="center"/>
          </w:tcPr>
          <w:p w:rsidR="002A545B" w:rsidRDefault="002A545B">
            <w:pPr>
              <w:pStyle w:val="TableParagraph"/>
              <w:jc w:val="center"/>
              <w:rPr>
                <w:rFonts w:ascii="仿宋" w:eastAsia="仿宋" w:hAnsi="仿宋" w:cs="仿宋"/>
                <w:sz w:val="20"/>
              </w:rPr>
            </w:pPr>
          </w:p>
        </w:tc>
        <w:tc>
          <w:tcPr>
            <w:tcW w:w="1715" w:type="dxa"/>
            <w:vAlign w:val="center"/>
          </w:tcPr>
          <w:p w:rsidR="002A545B" w:rsidRDefault="002A545B">
            <w:pPr>
              <w:pStyle w:val="TableParagraph"/>
              <w:jc w:val="center"/>
              <w:rPr>
                <w:rFonts w:ascii="仿宋" w:eastAsia="仿宋" w:hAnsi="仿宋" w:cs="仿宋"/>
                <w:sz w:val="20"/>
              </w:rPr>
            </w:pPr>
          </w:p>
        </w:tc>
        <w:tc>
          <w:tcPr>
            <w:tcW w:w="3059" w:type="dxa"/>
            <w:gridSpan w:val="2"/>
            <w:vAlign w:val="center"/>
          </w:tcPr>
          <w:p w:rsidR="002A545B" w:rsidRDefault="00537FA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2A545B">
        <w:trPr>
          <w:trHeight w:val="90"/>
        </w:trPr>
        <w:tc>
          <w:tcPr>
            <w:tcW w:w="12630" w:type="dxa"/>
            <w:gridSpan w:val="6"/>
            <w:vAlign w:val="center"/>
          </w:tcPr>
          <w:p w:rsidR="002A545B" w:rsidRDefault="00537FA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3059" w:type="dxa"/>
            <w:gridSpan w:val="2"/>
            <w:vAlign w:val="center"/>
          </w:tcPr>
          <w:p w:rsidR="002A545B" w:rsidRDefault="00537FA3">
            <w:pPr>
              <w:pStyle w:val="TableParagraph"/>
              <w:jc w:val="right"/>
              <w:rPr>
                <w:rFonts w:ascii="仿宋" w:eastAsia="仿宋" w:hAnsi="仿宋" w:cs="仿宋"/>
              </w:rPr>
            </w:pPr>
            <w:r>
              <w:rPr>
                <w:rFonts w:ascii="仿宋" w:eastAsia="仿宋" w:hAnsi="仿宋" w:cs="仿宋" w:hint="eastAsia"/>
              </w:rPr>
              <w:t>金额单位：万元</w:t>
            </w:r>
          </w:p>
        </w:tc>
      </w:tr>
      <w:tr w:rsidR="002A545B">
        <w:trPr>
          <w:trHeight w:val="90"/>
        </w:trPr>
        <w:tc>
          <w:tcPr>
            <w:tcW w:w="5115" w:type="dxa"/>
            <w:gridSpan w:val="2"/>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对附属单位补助支出</w:t>
            </w:r>
          </w:p>
        </w:tc>
      </w:tr>
      <w:tr w:rsidR="002A545B">
        <w:trPr>
          <w:trHeight w:val="176"/>
        </w:trPr>
        <w:tc>
          <w:tcPr>
            <w:tcW w:w="1188"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功能分类</w:t>
            </w:r>
          </w:p>
          <w:p w:rsidR="002A545B" w:rsidRDefault="00537FA3">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2A545B" w:rsidRDefault="002A545B">
            <w:pPr>
              <w:rPr>
                <w:rFonts w:ascii="仿宋" w:eastAsia="仿宋" w:hAnsi="仿宋" w:cs="仿宋"/>
              </w:rPr>
            </w:pPr>
          </w:p>
        </w:tc>
        <w:tc>
          <w:tcPr>
            <w:tcW w:w="1897" w:type="dxa"/>
            <w:vMerge/>
            <w:tcBorders>
              <w:left w:val="single" w:sz="4" w:space="0" w:color="000000"/>
              <w:bottom w:val="single" w:sz="4" w:space="0" w:color="000000"/>
            </w:tcBorders>
          </w:tcPr>
          <w:p w:rsidR="002A545B" w:rsidRDefault="002A545B">
            <w:pPr>
              <w:rPr>
                <w:rFonts w:ascii="仿宋" w:eastAsia="仿宋" w:hAnsi="仿宋" w:cs="仿宋"/>
              </w:rPr>
            </w:pPr>
          </w:p>
        </w:tc>
        <w:tc>
          <w:tcPr>
            <w:tcW w:w="1739" w:type="dxa"/>
            <w:vMerge/>
            <w:tcBorders>
              <w:left w:val="single" w:sz="4" w:space="0" w:color="000000"/>
              <w:bottom w:val="single" w:sz="4" w:space="0" w:color="000000"/>
            </w:tcBorders>
          </w:tcPr>
          <w:p w:rsidR="002A545B" w:rsidRDefault="002A545B">
            <w:pPr>
              <w:rPr>
                <w:rFonts w:ascii="仿宋" w:eastAsia="仿宋" w:hAnsi="仿宋" w:cs="仿宋"/>
              </w:rPr>
            </w:pPr>
          </w:p>
        </w:tc>
        <w:tc>
          <w:tcPr>
            <w:tcW w:w="1715" w:type="dxa"/>
            <w:vMerge/>
            <w:tcBorders>
              <w:left w:val="single" w:sz="4" w:space="0" w:color="000000"/>
              <w:bottom w:val="single" w:sz="4" w:space="0" w:color="000000"/>
            </w:tcBorders>
          </w:tcPr>
          <w:p w:rsidR="002A545B" w:rsidRDefault="002A545B">
            <w:pPr>
              <w:rPr>
                <w:rFonts w:ascii="仿宋" w:eastAsia="仿宋" w:hAnsi="仿宋" w:cs="仿宋"/>
              </w:rPr>
            </w:pPr>
          </w:p>
        </w:tc>
        <w:tc>
          <w:tcPr>
            <w:tcW w:w="1633" w:type="dxa"/>
            <w:vMerge/>
            <w:tcBorders>
              <w:left w:val="single" w:sz="4" w:space="0" w:color="000000"/>
              <w:bottom w:val="single" w:sz="4" w:space="0" w:color="000000"/>
            </w:tcBorders>
          </w:tcPr>
          <w:p w:rsidR="002A545B" w:rsidRDefault="002A545B">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rPr>
            </w:pPr>
          </w:p>
        </w:tc>
      </w:tr>
      <w:tr w:rsidR="002A545B">
        <w:trPr>
          <w:trHeight w:hRule="exact" w:val="382"/>
        </w:trPr>
        <w:tc>
          <w:tcPr>
            <w:tcW w:w="5115" w:type="dxa"/>
            <w:gridSpan w:val="2"/>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668.29</w:t>
            </w:r>
          </w:p>
        </w:tc>
        <w:tc>
          <w:tcPr>
            <w:tcW w:w="1897" w:type="dxa"/>
            <w:tcBorders>
              <w:left w:val="single" w:sz="4" w:space="0" w:color="000000"/>
              <w:bottom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663.01</w:t>
            </w:r>
          </w:p>
        </w:tc>
        <w:tc>
          <w:tcPr>
            <w:tcW w:w="1739" w:type="dxa"/>
            <w:tcBorders>
              <w:left w:val="single" w:sz="4" w:space="0" w:color="000000"/>
              <w:bottom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5.27</w:t>
            </w:r>
          </w:p>
        </w:tc>
        <w:tc>
          <w:tcPr>
            <w:tcW w:w="1715" w:type="dxa"/>
            <w:tcBorders>
              <w:left w:val="single" w:sz="4" w:space="0" w:color="000000"/>
              <w:bottom w:val="single" w:sz="4" w:space="0" w:color="000000"/>
            </w:tcBorders>
            <w:vAlign w:val="center"/>
          </w:tcPr>
          <w:p w:rsidR="002A545B" w:rsidRDefault="002A545B">
            <w:pPr>
              <w:jc w:val="right"/>
              <w:rPr>
                <w:rFonts w:ascii="仿宋" w:eastAsia="仿宋" w:hAnsi="仿宋" w:cs="仿宋"/>
              </w:rPr>
            </w:pPr>
          </w:p>
        </w:tc>
        <w:tc>
          <w:tcPr>
            <w:tcW w:w="1633" w:type="dxa"/>
            <w:tcBorders>
              <w:left w:val="single" w:sz="4" w:space="0" w:color="000000"/>
              <w:bottom w:val="single" w:sz="4" w:space="0" w:color="000000"/>
            </w:tcBorders>
            <w:vAlign w:val="center"/>
          </w:tcPr>
          <w:p w:rsidR="002A545B" w:rsidRDefault="002A545B">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358.39</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353.12</w:t>
            </w:r>
          </w:p>
        </w:tc>
        <w:tc>
          <w:tcPr>
            <w:tcW w:w="1739"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5.27</w:t>
            </w: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20104</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358.39</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353.12</w:t>
            </w:r>
          </w:p>
        </w:tc>
        <w:tc>
          <w:tcPr>
            <w:tcW w:w="1739"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5.27</w:t>
            </w: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2010401</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353.12</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353.12</w:t>
            </w:r>
          </w:p>
        </w:tc>
        <w:tc>
          <w:tcPr>
            <w:tcW w:w="1739"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2010408</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5.27</w:t>
            </w:r>
          </w:p>
        </w:tc>
        <w:tc>
          <w:tcPr>
            <w:tcW w:w="1897"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5.27</w:t>
            </w: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82.62</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82.62</w:t>
            </w:r>
          </w:p>
        </w:tc>
        <w:tc>
          <w:tcPr>
            <w:tcW w:w="1739"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82.62</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82.62</w:t>
            </w:r>
          </w:p>
        </w:tc>
        <w:tc>
          <w:tcPr>
            <w:tcW w:w="1739"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20.67</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20.67</w:t>
            </w:r>
          </w:p>
        </w:tc>
        <w:tc>
          <w:tcPr>
            <w:tcW w:w="1739"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41.63</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41.63</w:t>
            </w:r>
          </w:p>
        </w:tc>
        <w:tc>
          <w:tcPr>
            <w:tcW w:w="1739"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20.32</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20.32</w:t>
            </w:r>
          </w:p>
        </w:tc>
        <w:tc>
          <w:tcPr>
            <w:tcW w:w="1739"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227.27</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227.27</w:t>
            </w:r>
          </w:p>
        </w:tc>
        <w:tc>
          <w:tcPr>
            <w:tcW w:w="1739"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227.27</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227.27</w:t>
            </w:r>
          </w:p>
        </w:tc>
        <w:tc>
          <w:tcPr>
            <w:tcW w:w="1739"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55.56</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55.56</w:t>
            </w:r>
          </w:p>
        </w:tc>
        <w:tc>
          <w:tcPr>
            <w:tcW w:w="1739"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r w:rsidR="002A545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171.71</w:t>
            </w:r>
          </w:p>
        </w:tc>
        <w:tc>
          <w:tcPr>
            <w:tcW w:w="1897" w:type="dxa"/>
            <w:tcBorders>
              <w:top w:val="single" w:sz="4" w:space="0" w:color="000000"/>
              <w:left w:val="single" w:sz="4" w:space="0" w:color="000000"/>
              <w:bottom w:val="single" w:sz="4" w:space="0" w:color="000000"/>
              <w:right w:val="single" w:sz="4" w:space="0" w:color="000000"/>
            </w:tcBorders>
          </w:tcPr>
          <w:p w:rsidR="002A545B" w:rsidRDefault="00537FA3">
            <w:pPr>
              <w:pStyle w:val="TableParagraph"/>
              <w:spacing w:before="30"/>
              <w:ind w:left="107"/>
              <w:jc w:val="right"/>
              <w:rPr>
                <w:rFonts w:ascii="仿宋" w:eastAsia="仿宋" w:hAnsi="仿宋" w:cs="仿宋"/>
              </w:rPr>
            </w:pPr>
            <w:r>
              <w:rPr>
                <w:rFonts w:ascii="仿宋" w:eastAsia="仿宋" w:hAnsi="仿宋" w:cs="仿宋" w:hint="eastAsia"/>
              </w:rPr>
              <w:t>171.71</w:t>
            </w:r>
          </w:p>
        </w:tc>
        <w:tc>
          <w:tcPr>
            <w:tcW w:w="1739"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545B" w:rsidRDefault="002A545B">
            <w:pPr>
              <w:pStyle w:val="TableParagraph"/>
              <w:spacing w:before="30"/>
              <w:ind w:left="107"/>
              <w:jc w:val="right"/>
              <w:rPr>
                <w:rFonts w:ascii="仿宋" w:eastAsia="仿宋" w:hAnsi="仿宋" w:cs="仿宋"/>
              </w:rPr>
            </w:pPr>
          </w:p>
        </w:tc>
      </w:tr>
    </w:tbl>
    <w:p w:rsidR="002A545B" w:rsidRDefault="00537FA3">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2A545B" w:rsidRDefault="002A545B">
      <w:pPr>
        <w:spacing w:before="59"/>
        <w:ind w:left="57"/>
        <w:rPr>
          <w:rFonts w:ascii="仿宋" w:eastAsia="仿宋" w:hAnsi="仿宋" w:cs="仿宋"/>
        </w:rPr>
        <w:sectPr w:rsidR="002A545B">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2A545B">
        <w:trPr>
          <w:trHeight w:val="319"/>
        </w:trPr>
        <w:tc>
          <w:tcPr>
            <w:tcW w:w="15372" w:type="dxa"/>
            <w:gridSpan w:val="10"/>
          </w:tcPr>
          <w:p w:rsidR="002A545B" w:rsidRDefault="00537FA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2A545B">
        <w:trPr>
          <w:trHeight w:val="319"/>
        </w:trPr>
        <w:tc>
          <w:tcPr>
            <w:tcW w:w="5562" w:type="dxa"/>
            <w:gridSpan w:val="2"/>
          </w:tcPr>
          <w:p w:rsidR="002A545B" w:rsidRDefault="002A545B">
            <w:pPr>
              <w:pStyle w:val="TableParagraph"/>
              <w:rPr>
                <w:rFonts w:ascii="仿宋" w:eastAsia="仿宋" w:hAnsi="仿宋" w:cs="仿宋"/>
                <w:sz w:val="20"/>
              </w:rPr>
            </w:pPr>
          </w:p>
        </w:tc>
        <w:tc>
          <w:tcPr>
            <w:tcW w:w="847" w:type="dxa"/>
          </w:tcPr>
          <w:p w:rsidR="002A545B" w:rsidRDefault="002A545B">
            <w:pPr>
              <w:pStyle w:val="TableParagraph"/>
              <w:rPr>
                <w:rFonts w:ascii="仿宋" w:eastAsia="仿宋" w:hAnsi="仿宋" w:cs="仿宋"/>
                <w:sz w:val="20"/>
              </w:rPr>
            </w:pPr>
          </w:p>
        </w:tc>
        <w:tc>
          <w:tcPr>
            <w:tcW w:w="1913" w:type="dxa"/>
          </w:tcPr>
          <w:p w:rsidR="002A545B" w:rsidRDefault="002A545B">
            <w:pPr>
              <w:pStyle w:val="TableParagraph"/>
              <w:rPr>
                <w:rFonts w:ascii="仿宋" w:eastAsia="仿宋" w:hAnsi="仿宋" w:cs="仿宋"/>
                <w:sz w:val="20"/>
              </w:rPr>
            </w:pPr>
          </w:p>
        </w:tc>
        <w:tc>
          <w:tcPr>
            <w:tcW w:w="2635" w:type="dxa"/>
            <w:gridSpan w:val="2"/>
          </w:tcPr>
          <w:p w:rsidR="002A545B" w:rsidRDefault="002A545B">
            <w:pPr>
              <w:pStyle w:val="TableParagraph"/>
              <w:rPr>
                <w:rFonts w:ascii="仿宋" w:eastAsia="仿宋" w:hAnsi="仿宋" w:cs="仿宋"/>
                <w:sz w:val="20"/>
              </w:rPr>
            </w:pPr>
          </w:p>
        </w:tc>
        <w:tc>
          <w:tcPr>
            <w:tcW w:w="1194" w:type="dxa"/>
          </w:tcPr>
          <w:p w:rsidR="002A545B" w:rsidRDefault="002A545B">
            <w:pPr>
              <w:pStyle w:val="TableParagraph"/>
              <w:rPr>
                <w:rFonts w:ascii="仿宋" w:eastAsia="仿宋" w:hAnsi="仿宋" w:cs="仿宋"/>
                <w:sz w:val="20"/>
              </w:rPr>
            </w:pPr>
          </w:p>
        </w:tc>
        <w:tc>
          <w:tcPr>
            <w:tcW w:w="3221" w:type="dxa"/>
            <w:gridSpan w:val="3"/>
            <w:vAlign w:val="center"/>
          </w:tcPr>
          <w:p w:rsidR="002A545B" w:rsidRDefault="00537FA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2A545B">
        <w:trPr>
          <w:trHeight w:val="319"/>
        </w:trPr>
        <w:tc>
          <w:tcPr>
            <w:tcW w:w="12151" w:type="dxa"/>
            <w:gridSpan w:val="7"/>
          </w:tcPr>
          <w:p w:rsidR="002A545B" w:rsidRDefault="00537FA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3221" w:type="dxa"/>
            <w:gridSpan w:val="3"/>
            <w:vAlign w:val="center"/>
          </w:tcPr>
          <w:p w:rsidR="002A545B" w:rsidRDefault="00537FA3">
            <w:pPr>
              <w:pStyle w:val="TableParagraph"/>
              <w:jc w:val="right"/>
              <w:rPr>
                <w:rFonts w:ascii="仿宋" w:eastAsia="仿宋" w:hAnsi="仿宋" w:cs="仿宋"/>
              </w:rPr>
            </w:pPr>
            <w:r>
              <w:rPr>
                <w:rFonts w:ascii="仿宋" w:eastAsia="仿宋" w:hAnsi="仿宋" w:cs="仿宋" w:hint="eastAsia"/>
              </w:rPr>
              <w:t>金额单位：万元</w:t>
            </w:r>
          </w:p>
        </w:tc>
      </w:tr>
      <w:tr w:rsidR="002A545B">
        <w:trPr>
          <w:trHeight w:val="162"/>
        </w:trPr>
        <w:tc>
          <w:tcPr>
            <w:tcW w:w="5562" w:type="dxa"/>
            <w:gridSpan w:val="2"/>
            <w:tcBorders>
              <w:top w:val="single" w:sz="4" w:space="0" w:color="000000"/>
              <w:left w:val="single" w:sz="4" w:space="0" w:color="000000"/>
              <w:bottom w:val="single" w:sz="4" w:space="0" w:color="000000"/>
            </w:tcBorders>
          </w:tcPr>
          <w:p w:rsidR="002A545B" w:rsidRDefault="00537FA3">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2A545B" w:rsidRDefault="00537FA3">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2A545B">
        <w:trPr>
          <w:trHeight w:val="199"/>
        </w:trPr>
        <w:tc>
          <w:tcPr>
            <w:tcW w:w="3725" w:type="dxa"/>
            <w:vMerge w:val="restart"/>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2A545B" w:rsidRDefault="00537FA3">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2A545B" w:rsidRDefault="00537FA3">
            <w:pPr>
              <w:jc w:val="center"/>
              <w:rPr>
                <w:rFonts w:ascii="仿宋" w:eastAsia="仿宋" w:hAnsi="仿宋" w:cs="仿宋"/>
              </w:rPr>
            </w:pPr>
            <w:r>
              <w:rPr>
                <w:rFonts w:ascii="仿宋" w:eastAsia="仿宋" w:hAnsi="仿宋" w:cs="仿宋" w:hint="eastAsia"/>
              </w:rPr>
              <w:t>决算数</w:t>
            </w:r>
          </w:p>
        </w:tc>
      </w:tr>
      <w:tr w:rsidR="002A545B">
        <w:trPr>
          <w:trHeight w:val="578"/>
        </w:trPr>
        <w:tc>
          <w:tcPr>
            <w:tcW w:w="3725" w:type="dxa"/>
            <w:vMerge/>
            <w:tcBorders>
              <w:left w:val="single" w:sz="4" w:space="0" w:color="000000"/>
              <w:bottom w:val="single" w:sz="4" w:space="0" w:color="000000"/>
            </w:tcBorders>
          </w:tcPr>
          <w:p w:rsidR="002A545B" w:rsidRDefault="002A545B">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2A545B" w:rsidRDefault="002A545B">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2A545B" w:rsidRDefault="002A545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国有资本经营预算财政拨款</w:t>
            </w: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670.85</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358.39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358.39</w:t>
            </w: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82.62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82.62</w:t>
            </w: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227.27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227.27</w:t>
            </w: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hRule="exact" w:val="359"/>
        </w:trPr>
        <w:tc>
          <w:tcPr>
            <w:tcW w:w="3725" w:type="dxa"/>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670.85</w:t>
            </w:r>
          </w:p>
        </w:tc>
        <w:tc>
          <w:tcPr>
            <w:tcW w:w="3667" w:type="dxa"/>
            <w:gridSpan w:val="3"/>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668.29</w:t>
            </w:r>
          </w:p>
        </w:tc>
        <w:tc>
          <w:tcPr>
            <w:tcW w:w="1415" w:type="dxa"/>
            <w:gridSpan w:val="2"/>
            <w:tcBorders>
              <w:top w:val="single" w:sz="4" w:space="0" w:color="000000"/>
              <w:left w:val="single" w:sz="4" w:space="0" w:color="000000"/>
              <w:bottom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668.29</w:t>
            </w:r>
          </w:p>
        </w:tc>
        <w:tc>
          <w:tcPr>
            <w:tcW w:w="1500" w:type="dxa"/>
            <w:tcBorders>
              <w:top w:val="single" w:sz="4" w:space="0" w:color="000000"/>
              <w:left w:val="single" w:sz="4" w:space="0" w:color="000000"/>
              <w:bottom w:val="single" w:sz="4" w:space="0" w:color="000000"/>
            </w:tcBorders>
            <w:vAlign w:val="center"/>
          </w:tcPr>
          <w:p w:rsidR="002A545B" w:rsidRDefault="002A545B">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trHeight w:val="242"/>
        </w:trPr>
        <w:tc>
          <w:tcPr>
            <w:tcW w:w="3725" w:type="dxa"/>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6.18</w:t>
            </w:r>
          </w:p>
        </w:tc>
        <w:tc>
          <w:tcPr>
            <w:tcW w:w="3667" w:type="dxa"/>
            <w:gridSpan w:val="3"/>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8.74</w:t>
            </w:r>
          </w:p>
        </w:tc>
        <w:tc>
          <w:tcPr>
            <w:tcW w:w="1415" w:type="dxa"/>
            <w:gridSpan w:val="2"/>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8.74</w:t>
            </w:r>
          </w:p>
        </w:tc>
        <w:tc>
          <w:tcPr>
            <w:tcW w:w="1500"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42"/>
        </w:trPr>
        <w:tc>
          <w:tcPr>
            <w:tcW w:w="3725" w:type="dxa"/>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6.18</w:t>
            </w:r>
          </w:p>
        </w:tc>
        <w:tc>
          <w:tcPr>
            <w:tcW w:w="3667" w:type="dxa"/>
            <w:gridSpan w:val="3"/>
            <w:tcBorders>
              <w:left w:val="single" w:sz="4" w:space="0" w:color="000000"/>
              <w:bottom w:val="single" w:sz="4" w:space="0" w:color="000000"/>
            </w:tcBorders>
            <w:vAlign w:val="center"/>
          </w:tcPr>
          <w:p w:rsidR="002A545B" w:rsidRDefault="002A545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42"/>
        </w:trPr>
        <w:tc>
          <w:tcPr>
            <w:tcW w:w="3725" w:type="dxa"/>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A545B" w:rsidRDefault="002A545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trHeight w:val="242"/>
        </w:trPr>
        <w:tc>
          <w:tcPr>
            <w:tcW w:w="3725" w:type="dxa"/>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A545B" w:rsidRDefault="002A545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hRule="exact" w:val="322"/>
        </w:trPr>
        <w:tc>
          <w:tcPr>
            <w:tcW w:w="3725"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677.03</w:t>
            </w:r>
          </w:p>
        </w:tc>
        <w:tc>
          <w:tcPr>
            <w:tcW w:w="3667" w:type="dxa"/>
            <w:gridSpan w:val="3"/>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677.03</w:t>
            </w:r>
          </w:p>
        </w:tc>
        <w:tc>
          <w:tcPr>
            <w:tcW w:w="1415" w:type="dxa"/>
            <w:gridSpan w:val="2"/>
            <w:tcBorders>
              <w:left w:val="single" w:sz="4" w:space="0" w:color="000000"/>
              <w:bottom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677.03</w:t>
            </w:r>
          </w:p>
        </w:tc>
        <w:tc>
          <w:tcPr>
            <w:tcW w:w="1500" w:type="dxa"/>
            <w:tcBorders>
              <w:left w:val="single" w:sz="4" w:space="0" w:color="000000"/>
              <w:bottom w:val="single" w:sz="4" w:space="0" w:color="000000"/>
            </w:tcBorders>
            <w:vAlign w:val="center"/>
          </w:tcPr>
          <w:p w:rsidR="002A545B" w:rsidRDefault="002A545B">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bl>
    <w:p w:rsidR="002A545B" w:rsidRDefault="00537FA3">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2A545B" w:rsidRDefault="002A545B">
      <w:pPr>
        <w:jc w:val="both"/>
        <w:rPr>
          <w:rFonts w:ascii="仿宋" w:eastAsia="仿宋" w:hAnsi="仿宋" w:cs="仿宋"/>
        </w:rPr>
        <w:sectPr w:rsidR="002A545B">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2A545B">
        <w:trPr>
          <w:trHeight w:val="321"/>
        </w:trPr>
        <w:tc>
          <w:tcPr>
            <w:tcW w:w="15417" w:type="dxa"/>
            <w:gridSpan w:val="5"/>
            <w:vAlign w:val="center"/>
          </w:tcPr>
          <w:p w:rsidR="002A545B" w:rsidRDefault="00537FA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2A545B">
        <w:trPr>
          <w:trHeight w:val="321"/>
        </w:trPr>
        <w:tc>
          <w:tcPr>
            <w:tcW w:w="6300" w:type="dxa"/>
            <w:gridSpan w:val="2"/>
          </w:tcPr>
          <w:p w:rsidR="002A545B" w:rsidRDefault="002A545B">
            <w:pPr>
              <w:pStyle w:val="TableParagraph"/>
              <w:rPr>
                <w:rFonts w:ascii="仿宋" w:eastAsia="仿宋" w:hAnsi="仿宋" w:cs="仿宋"/>
                <w:sz w:val="20"/>
              </w:rPr>
            </w:pPr>
          </w:p>
        </w:tc>
        <w:tc>
          <w:tcPr>
            <w:tcW w:w="3184" w:type="dxa"/>
          </w:tcPr>
          <w:p w:rsidR="002A545B" w:rsidRDefault="002A545B">
            <w:pPr>
              <w:pStyle w:val="TableParagraph"/>
              <w:rPr>
                <w:rFonts w:ascii="仿宋" w:eastAsia="仿宋" w:hAnsi="仿宋" w:cs="仿宋"/>
                <w:sz w:val="27"/>
              </w:rPr>
            </w:pPr>
          </w:p>
        </w:tc>
        <w:tc>
          <w:tcPr>
            <w:tcW w:w="5933" w:type="dxa"/>
            <w:gridSpan w:val="2"/>
            <w:vAlign w:val="center"/>
          </w:tcPr>
          <w:p w:rsidR="002A545B" w:rsidRDefault="00537FA3">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2A545B">
        <w:trPr>
          <w:trHeight w:val="288"/>
        </w:trPr>
        <w:tc>
          <w:tcPr>
            <w:tcW w:w="6300" w:type="dxa"/>
            <w:gridSpan w:val="2"/>
          </w:tcPr>
          <w:p w:rsidR="002A545B" w:rsidRDefault="00537FA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3184" w:type="dxa"/>
          </w:tcPr>
          <w:p w:rsidR="002A545B" w:rsidRDefault="002A545B">
            <w:pPr>
              <w:pStyle w:val="TableParagraph"/>
              <w:rPr>
                <w:rFonts w:ascii="仿宋" w:eastAsia="仿宋" w:hAnsi="仿宋" w:cs="仿宋"/>
                <w:sz w:val="27"/>
              </w:rPr>
            </w:pPr>
          </w:p>
        </w:tc>
        <w:tc>
          <w:tcPr>
            <w:tcW w:w="2778" w:type="dxa"/>
            <w:vAlign w:val="center"/>
          </w:tcPr>
          <w:p w:rsidR="002A545B" w:rsidRDefault="002A545B">
            <w:pPr>
              <w:pStyle w:val="TableParagraph"/>
              <w:jc w:val="right"/>
              <w:rPr>
                <w:rFonts w:ascii="仿宋" w:eastAsia="仿宋" w:hAnsi="仿宋" w:cs="仿宋"/>
                <w:sz w:val="27"/>
              </w:rPr>
            </w:pPr>
          </w:p>
        </w:tc>
        <w:tc>
          <w:tcPr>
            <w:tcW w:w="3155" w:type="dxa"/>
            <w:vAlign w:val="center"/>
          </w:tcPr>
          <w:p w:rsidR="002A545B" w:rsidRDefault="00537FA3">
            <w:pPr>
              <w:pStyle w:val="TableParagraph"/>
              <w:jc w:val="right"/>
              <w:rPr>
                <w:rFonts w:ascii="仿宋" w:eastAsia="仿宋" w:hAnsi="仿宋" w:cs="仿宋"/>
                <w:sz w:val="27"/>
              </w:rPr>
            </w:pPr>
            <w:r>
              <w:rPr>
                <w:rFonts w:ascii="仿宋" w:eastAsia="仿宋" w:hAnsi="仿宋" w:cs="仿宋" w:hint="eastAsia"/>
              </w:rPr>
              <w:t>金额单位：万元</w:t>
            </w:r>
          </w:p>
        </w:tc>
      </w:tr>
      <w:tr w:rsidR="002A545B">
        <w:trPr>
          <w:trHeight w:val="319"/>
        </w:trPr>
        <w:tc>
          <w:tcPr>
            <w:tcW w:w="6300" w:type="dxa"/>
            <w:gridSpan w:val="2"/>
            <w:tcBorders>
              <w:top w:val="single" w:sz="6" w:space="0" w:color="000000"/>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项目支出</w:t>
            </w:r>
          </w:p>
        </w:tc>
      </w:tr>
      <w:tr w:rsidR="002A545B">
        <w:trPr>
          <w:trHeight w:val="341"/>
        </w:trPr>
        <w:tc>
          <w:tcPr>
            <w:tcW w:w="1278" w:type="dxa"/>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功能分类</w:t>
            </w:r>
          </w:p>
          <w:p w:rsidR="002A545B" w:rsidRDefault="00537FA3">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2A545B" w:rsidRDefault="002A545B">
            <w:pPr>
              <w:rPr>
                <w:rFonts w:ascii="仿宋" w:eastAsia="仿宋" w:hAnsi="仿宋" w:cs="仿宋"/>
              </w:rPr>
            </w:pPr>
          </w:p>
        </w:tc>
        <w:tc>
          <w:tcPr>
            <w:tcW w:w="2778" w:type="dxa"/>
            <w:vMerge/>
            <w:tcBorders>
              <w:left w:val="single" w:sz="6" w:space="0" w:color="000000"/>
              <w:bottom w:val="single" w:sz="6" w:space="0" w:color="000000"/>
            </w:tcBorders>
          </w:tcPr>
          <w:p w:rsidR="002A545B" w:rsidRDefault="002A545B">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2A545B" w:rsidRDefault="002A545B">
            <w:pPr>
              <w:rPr>
                <w:rFonts w:ascii="仿宋" w:eastAsia="仿宋" w:hAnsi="仿宋" w:cs="仿宋"/>
              </w:rPr>
            </w:pPr>
          </w:p>
        </w:tc>
      </w:tr>
      <w:tr w:rsidR="002A545B">
        <w:trPr>
          <w:trHeight w:val="275"/>
        </w:trPr>
        <w:tc>
          <w:tcPr>
            <w:tcW w:w="6300" w:type="dxa"/>
            <w:gridSpan w:val="2"/>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3</w:t>
            </w:r>
          </w:p>
        </w:tc>
      </w:tr>
      <w:tr w:rsidR="002A545B">
        <w:trPr>
          <w:trHeight w:hRule="exact" w:val="374"/>
        </w:trPr>
        <w:tc>
          <w:tcPr>
            <w:tcW w:w="6300" w:type="dxa"/>
            <w:gridSpan w:val="2"/>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2A545B" w:rsidRDefault="00537FA3">
            <w:pPr>
              <w:pStyle w:val="TableParagraph"/>
              <w:jc w:val="right"/>
              <w:rPr>
                <w:rFonts w:ascii="仿宋" w:eastAsia="仿宋" w:hAnsi="仿宋" w:cs="仿宋"/>
              </w:rPr>
            </w:pPr>
            <w:r>
              <w:rPr>
                <w:rFonts w:ascii="仿宋" w:eastAsia="仿宋" w:hAnsi="仿宋" w:cs="仿宋" w:hint="eastAsia"/>
              </w:rPr>
              <w:t>668.29</w:t>
            </w:r>
          </w:p>
        </w:tc>
        <w:tc>
          <w:tcPr>
            <w:tcW w:w="2778" w:type="dxa"/>
            <w:tcBorders>
              <w:left w:val="single" w:sz="6" w:space="0" w:color="000000"/>
              <w:bottom w:val="single" w:sz="6" w:space="0" w:color="000000"/>
            </w:tcBorders>
          </w:tcPr>
          <w:p w:rsidR="002A545B" w:rsidRDefault="00537FA3">
            <w:pPr>
              <w:pStyle w:val="TableParagraph"/>
              <w:jc w:val="right"/>
              <w:rPr>
                <w:rFonts w:ascii="仿宋" w:eastAsia="仿宋" w:hAnsi="仿宋" w:cs="仿宋"/>
              </w:rPr>
            </w:pPr>
            <w:r>
              <w:rPr>
                <w:rFonts w:ascii="仿宋" w:eastAsia="仿宋" w:hAnsi="仿宋" w:cs="仿宋" w:hint="eastAsia"/>
              </w:rPr>
              <w:t>663.01</w:t>
            </w:r>
          </w:p>
        </w:tc>
        <w:tc>
          <w:tcPr>
            <w:tcW w:w="3155" w:type="dxa"/>
            <w:tcBorders>
              <w:left w:val="single" w:sz="6" w:space="0" w:color="000000"/>
              <w:bottom w:val="single" w:sz="6" w:space="0" w:color="000000"/>
              <w:right w:val="single" w:sz="6" w:space="0" w:color="000000"/>
            </w:tcBorders>
          </w:tcPr>
          <w:p w:rsidR="002A545B" w:rsidRDefault="00537FA3">
            <w:pPr>
              <w:pStyle w:val="TableParagraph"/>
              <w:jc w:val="right"/>
              <w:rPr>
                <w:rFonts w:ascii="仿宋" w:eastAsia="仿宋" w:hAnsi="仿宋" w:cs="仿宋"/>
              </w:rPr>
            </w:pPr>
            <w:r>
              <w:rPr>
                <w:rFonts w:ascii="仿宋" w:eastAsia="仿宋" w:hAnsi="仿宋" w:cs="仿宋" w:hint="eastAsia"/>
              </w:rPr>
              <w:t>5.27</w:t>
            </w: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358.39</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353.12</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5.27</w:t>
            </w: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358.39</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353.12</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5.27</w:t>
            </w: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2010401</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353.12</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353.12</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2010408</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5.27</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5.27</w:t>
            </w: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82.62</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82.62</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82.62</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82.62</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20.67</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20.67</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41.63</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41.63</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20.32</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20.32</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227.27</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227.27</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227.27</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227.27</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55.56</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55.56</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171.71</w:t>
            </w:r>
          </w:p>
        </w:tc>
        <w:tc>
          <w:tcPr>
            <w:tcW w:w="2778" w:type="dxa"/>
            <w:tcBorders>
              <w:top w:val="single" w:sz="6" w:space="0" w:color="000000"/>
              <w:left w:val="single" w:sz="4" w:space="0" w:color="000000"/>
              <w:bottom w:val="single" w:sz="6"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171.71</w:t>
            </w:r>
          </w:p>
        </w:tc>
        <w:tc>
          <w:tcPr>
            <w:tcW w:w="3155" w:type="dxa"/>
            <w:tcBorders>
              <w:top w:val="single" w:sz="6" w:space="0" w:color="000000"/>
              <w:left w:val="single" w:sz="4"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bl>
    <w:p w:rsidR="002A545B" w:rsidRDefault="00537FA3">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w:t>
      </w:r>
      <w:r>
        <w:rPr>
          <w:rFonts w:ascii="仿宋" w:eastAsia="仿宋" w:hAnsi="仿宋" w:cs="仿宋" w:hint="eastAsia"/>
        </w:rPr>
        <w:t>本表金额单位转换时可能存在尾数误差。</w:t>
      </w:r>
    </w:p>
    <w:p w:rsidR="002A545B" w:rsidRDefault="002A545B">
      <w:pPr>
        <w:tabs>
          <w:tab w:val="left" w:pos="55"/>
        </w:tabs>
        <w:jc w:val="both"/>
        <w:rPr>
          <w:rFonts w:ascii="仿宋" w:eastAsia="仿宋" w:hAnsi="仿宋" w:cs="仿宋"/>
        </w:rPr>
        <w:sectPr w:rsidR="002A545B">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2A545B">
        <w:trPr>
          <w:trHeight w:val="319"/>
        </w:trPr>
        <w:tc>
          <w:tcPr>
            <w:tcW w:w="10515" w:type="dxa"/>
            <w:gridSpan w:val="5"/>
            <w:vAlign w:val="center"/>
          </w:tcPr>
          <w:p w:rsidR="002A545B" w:rsidRDefault="00537FA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2A545B">
        <w:trPr>
          <w:trHeight w:val="319"/>
        </w:trPr>
        <w:tc>
          <w:tcPr>
            <w:tcW w:w="4532" w:type="dxa"/>
            <w:gridSpan w:val="2"/>
          </w:tcPr>
          <w:p w:rsidR="002A545B" w:rsidRDefault="002A545B">
            <w:pPr>
              <w:pStyle w:val="TableParagraph"/>
              <w:rPr>
                <w:rFonts w:ascii="仿宋" w:eastAsia="仿宋" w:hAnsi="仿宋" w:cs="仿宋"/>
                <w:sz w:val="20"/>
              </w:rPr>
            </w:pPr>
          </w:p>
        </w:tc>
        <w:tc>
          <w:tcPr>
            <w:tcW w:w="2047" w:type="dxa"/>
          </w:tcPr>
          <w:p w:rsidR="002A545B" w:rsidRDefault="002A545B">
            <w:pPr>
              <w:pStyle w:val="TableParagraph"/>
              <w:rPr>
                <w:rFonts w:ascii="仿宋" w:eastAsia="仿宋" w:hAnsi="仿宋" w:cs="仿宋"/>
                <w:sz w:val="20"/>
              </w:rPr>
            </w:pPr>
          </w:p>
        </w:tc>
        <w:tc>
          <w:tcPr>
            <w:tcW w:w="2040" w:type="dxa"/>
          </w:tcPr>
          <w:p w:rsidR="002A545B" w:rsidRDefault="002A545B">
            <w:pPr>
              <w:pStyle w:val="TableParagraph"/>
              <w:rPr>
                <w:rFonts w:ascii="仿宋" w:eastAsia="仿宋" w:hAnsi="仿宋" w:cs="仿宋"/>
                <w:sz w:val="20"/>
              </w:rPr>
            </w:pPr>
          </w:p>
        </w:tc>
        <w:tc>
          <w:tcPr>
            <w:tcW w:w="1896" w:type="dxa"/>
            <w:vAlign w:val="center"/>
          </w:tcPr>
          <w:p w:rsidR="002A545B" w:rsidRDefault="00537FA3">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2A545B">
        <w:trPr>
          <w:trHeight w:val="319"/>
        </w:trPr>
        <w:tc>
          <w:tcPr>
            <w:tcW w:w="8619" w:type="dxa"/>
            <w:gridSpan w:val="4"/>
          </w:tcPr>
          <w:p w:rsidR="002A545B" w:rsidRDefault="00537FA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1896" w:type="dxa"/>
            <w:vAlign w:val="center"/>
          </w:tcPr>
          <w:p w:rsidR="002A545B" w:rsidRDefault="00537FA3">
            <w:pPr>
              <w:pStyle w:val="TableParagraph"/>
              <w:jc w:val="right"/>
              <w:rPr>
                <w:rFonts w:ascii="仿宋" w:eastAsia="仿宋" w:hAnsi="仿宋" w:cs="仿宋"/>
                <w:sz w:val="20"/>
              </w:rPr>
            </w:pPr>
            <w:r>
              <w:rPr>
                <w:rFonts w:ascii="仿宋" w:eastAsia="仿宋" w:hAnsi="仿宋" w:cs="仿宋" w:hint="eastAsia"/>
              </w:rPr>
              <w:t>金额单位：万元</w:t>
            </w:r>
          </w:p>
        </w:tc>
      </w:tr>
      <w:tr w:rsidR="002A545B">
        <w:trPr>
          <w:trHeight w:val="243"/>
        </w:trPr>
        <w:tc>
          <w:tcPr>
            <w:tcW w:w="4532" w:type="dxa"/>
            <w:gridSpan w:val="2"/>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sz w:val="20"/>
              </w:rPr>
            </w:pPr>
            <w:r>
              <w:rPr>
                <w:rFonts w:ascii="仿宋" w:eastAsia="仿宋" w:hAnsi="仿宋" w:cs="仿宋" w:hint="eastAsia"/>
              </w:rPr>
              <w:t>财政拨款基本支出</w:t>
            </w:r>
          </w:p>
        </w:tc>
      </w:tr>
      <w:tr w:rsidR="002A545B">
        <w:trPr>
          <w:trHeight w:val="483"/>
        </w:trPr>
        <w:tc>
          <w:tcPr>
            <w:tcW w:w="990"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公用经费</w:t>
            </w:r>
          </w:p>
        </w:tc>
      </w:tr>
      <w:tr w:rsidR="002A545B">
        <w:trPr>
          <w:trHeight w:hRule="exact" w:val="409"/>
        </w:trPr>
        <w:tc>
          <w:tcPr>
            <w:tcW w:w="4532" w:type="dxa"/>
            <w:gridSpan w:val="2"/>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663.01</w:t>
            </w:r>
          </w:p>
        </w:tc>
        <w:tc>
          <w:tcPr>
            <w:tcW w:w="2040"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631.39</w:t>
            </w:r>
          </w:p>
        </w:tc>
        <w:tc>
          <w:tcPr>
            <w:tcW w:w="1896"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31.63</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549.61</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549.61</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87.89</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87.89</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200.98</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200.98</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113.36</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113.36</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41.63</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41.63</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20.32</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20.32</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17.35</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17.35</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5.20</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5.20</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55.56</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55.56</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7.33</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7.33</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30.51</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30.51</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4.56</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4.56</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1.91</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1.91</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3.10</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3.10</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0.51</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0.51</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0.13</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0.08</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4.80</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4.80</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13.20</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13.20</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2.22</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2.22</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81.78</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81.78</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81.58</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81.58</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0.20</w:t>
            </w: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1.12</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1.12</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1.12</w:t>
            </w: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1.12</w:t>
            </w: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bl>
    <w:p w:rsidR="002A545B" w:rsidRDefault="00537FA3">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2A545B" w:rsidRDefault="002A545B">
      <w:pPr>
        <w:spacing w:line="255" w:lineRule="exact"/>
        <w:jc w:val="both"/>
        <w:rPr>
          <w:rFonts w:ascii="仿宋" w:eastAsia="仿宋" w:hAnsi="仿宋" w:cs="仿宋"/>
        </w:rPr>
        <w:sectPr w:rsidR="002A545B">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2A545B">
        <w:trPr>
          <w:trHeight w:val="560"/>
        </w:trPr>
        <w:tc>
          <w:tcPr>
            <w:tcW w:w="10446" w:type="dxa"/>
            <w:gridSpan w:val="5"/>
            <w:vAlign w:val="center"/>
          </w:tcPr>
          <w:p w:rsidR="002A545B" w:rsidRDefault="00537FA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2A545B">
        <w:trPr>
          <w:trHeight w:val="147"/>
        </w:trPr>
        <w:tc>
          <w:tcPr>
            <w:tcW w:w="5466" w:type="dxa"/>
            <w:gridSpan w:val="2"/>
          </w:tcPr>
          <w:p w:rsidR="002A545B" w:rsidRDefault="002A545B">
            <w:pPr>
              <w:pStyle w:val="TableParagraph"/>
              <w:rPr>
                <w:rFonts w:ascii="仿宋" w:eastAsia="仿宋" w:hAnsi="仿宋" w:cs="仿宋"/>
                <w:sz w:val="20"/>
              </w:rPr>
            </w:pPr>
          </w:p>
        </w:tc>
        <w:tc>
          <w:tcPr>
            <w:tcW w:w="1969" w:type="dxa"/>
          </w:tcPr>
          <w:p w:rsidR="002A545B" w:rsidRDefault="002A545B">
            <w:pPr>
              <w:pStyle w:val="TableParagraph"/>
              <w:rPr>
                <w:rFonts w:ascii="仿宋" w:eastAsia="仿宋" w:hAnsi="仿宋" w:cs="仿宋"/>
                <w:sz w:val="20"/>
              </w:rPr>
            </w:pPr>
          </w:p>
        </w:tc>
        <w:tc>
          <w:tcPr>
            <w:tcW w:w="1499" w:type="dxa"/>
          </w:tcPr>
          <w:p w:rsidR="002A545B" w:rsidRDefault="002A545B">
            <w:pPr>
              <w:pStyle w:val="TableParagraph"/>
              <w:rPr>
                <w:rFonts w:ascii="仿宋" w:eastAsia="仿宋" w:hAnsi="仿宋" w:cs="仿宋"/>
                <w:sz w:val="20"/>
              </w:rPr>
            </w:pPr>
          </w:p>
        </w:tc>
        <w:tc>
          <w:tcPr>
            <w:tcW w:w="1512" w:type="dxa"/>
            <w:vAlign w:val="center"/>
          </w:tcPr>
          <w:p w:rsidR="002A545B" w:rsidRDefault="00537FA3">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2A545B">
        <w:trPr>
          <w:trHeight w:val="303"/>
        </w:trPr>
        <w:tc>
          <w:tcPr>
            <w:tcW w:w="7435" w:type="dxa"/>
            <w:gridSpan w:val="3"/>
          </w:tcPr>
          <w:p w:rsidR="002A545B" w:rsidRDefault="00537FA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3011" w:type="dxa"/>
            <w:gridSpan w:val="2"/>
          </w:tcPr>
          <w:p w:rsidR="002A545B" w:rsidRDefault="00537FA3">
            <w:pPr>
              <w:pStyle w:val="TableParagraph"/>
              <w:jc w:val="right"/>
              <w:rPr>
                <w:rFonts w:ascii="仿宋" w:eastAsia="仿宋" w:hAnsi="仿宋" w:cs="仿宋"/>
              </w:rPr>
            </w:pPr>
            <w:r>
              <w:rPr>
                <w:rFonts w:ascii="仿宋" w:eastAsia="仿宋" w:hAnsi="仿宋" w:cs="仿宋" w:hint="eastAsia"/>
              </w:rPr>
              <w:t>金额单位：万元</w:t>
            </w:r>
          </w:p>
        </w:tc>
      </w:tr>
      <w:tr w:rsidR="002A545B">
        <w:trPr>
          <w:trHeight w:val="158"/>
        </w:trPr>
        <w:tc>
          <w:tcPr>
            <w:tcW w:w="5466" w:type="dxa"/>
            <w:gridSpan w:val="2"/>
            <w:tcBorders>
              <w:top w:val="single" w:sz="6" w:space="0" w:color="000000"/>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项目支出</w:t>
            </w:r>
          </w:p>
        </w:tc>
      </w:tr>
      <w:tr w:rsidR="002A545B">
        <w:trPr>
          <w:trHeight w:val="561"/>
        </w:trPr>
        <w:tc>
          <w:tcPr>
            <w:tcW w:w="1134" w:type="dxa"/>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2A545B" w:rsidRDefault="002A545B">
            <w:pPr>
              <w:rPr>
                <w:rFonts w:ascii="仿宋" w:eastAsia="仿宋" w:hAnsi="仿宋" w:cs="仿宋"/>
                <w:sz w:val="2"/>
                <w:szCs w:val="2"/>
              </w:rPr>
            </w:pPr>
          </w:p>
        </w:tc>
        <w:tc>
          <w:tcPr>
            <w:tcW w:w="1499" w:type="dxa"/>
            <w:vMerge/>
            <w:tcBorders>
              <w:left w:val="single" w:sz="6" w:space="0" w:color="000000"/>
              <w:bottom w:val="single" w:sz="6" w:space="0" w:color="000000"/>
            </w:tcBorders>
          </w:tcPr>
          <w:p w:rsidR="002A545B" w:rsidRDefault="002A545B">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2A545B" w:rsidRDefault="002A545B">
            <w:pPr>
              <w:rPr>
                <w:rFonts w:ascii="仿宋" w:eastAsia="仿宋" w:hAnsi="仿宋" w:cs="仿宋"/>
                <w:sz w:val="2"/>
                <w:szCs w:val="2"/>
              </w:rPr>
            </w:pPr>
          </w:p>
        </w:tc>
      </w:tr>
      <w:tr w:rsidR="002A545B">
        <w:trPr>
          <w:trHeight w:val="152"/>
        </w:trPr>
        <w:tc>
          <w:tcPr>
            <w:tcW w:w="5466" w:type="dxa"/>
            <w:gridSpan w:val="2"/>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3</w:t>
            </w:r>
          </w:p>
        </w:tc>
      </w:tr>
      <w:tr w:rsidR="002A545B">
        <w:trPr>
          <w:trHeight w:hRule="exact" w:val="298"/>
        </w:trPr>
        <w:tc>
          <w:tcPr>
            <w:tcW w:w="5466" w:type="dxa"/>
            <w:gridSpan w:val="2"/>
            <w:tcBorders>
              <w:left w:val="single" w:sz="6" w:space="0" w:color="000000"/>
              <w:bottom w:val="single" w:sz="6" w:space="0" w:color="000000"/>
            </w:tcBorders>
            <w:vAlign w:val="center"/>
          </w:tcPr>
          <w:p w:rsidR="002A545B" w:rsidRDefault="00537FA3">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668.29</w:t>
            </w:r>
          </w:p>
        </w:tc>
        <w:tc>
          <w:tcPr>
            <w:tcW w:w="1499" w:type="dxa"/>
            <w:tcBorders>
              <w:left w:val="single" w:sz="6" w:space="0" w:color="000000"/>
              <w:bottom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663.01</w:t>
            </w:r>
          </w:p>
        </w:tc>
        <w:tc>
          <w:tcPr>
            <w:tcW w:w="1512" w:type="dxa"/>
            <w:tcBorders>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5.27</w:t>
            </w: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358.39</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353.12</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5.27</w:t>
            </w: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358.39</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353.12</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5.27</w:t>
            </w: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2010401</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353.12</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353.12</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2010408</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5.27</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5.27</w:t>
            </w: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82.62</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82.62</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82.62</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82.62</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20.67</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20.67</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41.63</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41.63</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20.32</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20.32</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227.27</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227.27</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227.27</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227.27</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55.56</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55.56</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171.71</w:t>
            </w:r>
          </w:p>
        </w:tc>
        <w:tc>
          <w:tcPr>
            <w:tcW w:w="1499" w:type="dxa"/>
            <w:tcBorders>
              <w:top w:val="single" w:sz="6" w:space="0" w:color="000000"/>
              <w:left w:val="single" w:sz="6" w:space="0" w:color="000000"/>
              <w:bottom w:val="single" w:sz="6" w:space="0" w:color="000000"/>
              <w:right w:val="single" w:sz="6"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171.71</w:t>
            </w:r>
          </w:p>
        </w:tc>
        <w:tc>
          <w:tcPr>
            <w:tcW w:w="1512" w:type="dxa"/>
            <w:tcBorders>
              <w:top w:val="single" w:sz="6" w:space="0" w:color="000000"/>
              <w:left w:val="single" w:sz="6" w:space="0" w:color="000000"/>
              <w:bottom w:val="single" w:sz="6" w:space="0" w:color="000000"/>
              <w:right w:val="single" w:sz="6" w:space="0" w:color="000000"/>
            </w:tcBorders>
            <w:vAlign w:val="center"/>
          </w:tcPr>
          <w:p w:rsidR="002A545B" w:rsidRDefault="002A545B">
            <w:pPr>
              <w:pStyle w:val="TableParagraph"/>
              <w:jc w:val="right"/>
              <w:rPr>
                <w:rFonts w:ascii="仿宋" w:eastAsia="仿宋" w:hAnsi="仿宋" w:cs="仿宋"/>
              </w:rPr>
            </w:pPr>
          </w:p>
        </w:tc>
      </w:tr>
    </w:tbl>
    <w:p w:rsidR="002A545B" w:rsidRDefault="00537FA3">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2A545B" w:rsidRDefault="002A545B">
      <w:pPr>
        <w:spacing w:before="25"/>
        <w:jc w:val="both"/>
        <w:rPr>
          <w:rFonts w:ascii="仿宋" w:eastAsia="仿宋" w:hAnsi="仿宋" w:cs="仿宋"/>
        </w:rPr>
        <w:sectPr w:rsidR="002A545B">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2A545B">
        <w:trPr>
          <w:trHeight w:val="319"/>
        </w:trPr>
        <w:tc>
          <w:tcPr>
            <w:tcW w:w="10473" w:type="dxa"/>
            <w:gridSpan w:val="5"/>
          </w:tcPr>
          <w:p w:rsidR="002A545B" w:rsidRDefault="00537FA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2A545B">
        <w:trPr>
          <w:trHeight w:val="199"/>
        </w:trPr>
        <w:tc>
          <w:tcPr>
            <w:tcW w:w="8595" w:type="dxa"/>
            <w:gridSpan w:val="4"/>
            <w:vAlign w:val="center"/>
          </w:tcPr>
          <w:p w:rsidR="002A545B" w:rsidRDefault="002A545B">
            <w:pPr>
              <w:pStyle w:val="TableParagraph"/>
              <w:jc w:val="right"/>
              <w:rPr>
                <w:rFonts w:ascii="仿宋" w:eastAsia="仿宋" w:hAnsi="仿宋" w:cs="仿宋"/>
                <w:color w:val="000000"/>
              </w:rPr>
            </w:pPr>
          </w:p>
        </w:tc>
        <w:tc>
          <w:tcPr>
            <w:tcW w:w="1878" w:type="dxa"/>
            <w:vAlign w:val="center"/>
          </w:tcPr>
          <w:p w:rsidR="002A545B" w:rsidRDefault="00537FA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2A545B">
        <w:trPr>
          <w:trHeight w:val="320"/>
        </w:trPr>
        <w:tc>
          <w:tcPr>
            <w:tcW w:w="8595" w:type="dxa"/>
            <w:gridSpan w:val="4"/>
            <w:vAlign w:val="center"/>
          </w:tcPr>
          <w:p w:rsidR="002A545B" w:rsidRDefault="00537FA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1878" w:type="dxa"/>
            <w:vAlign w:val="center"/>
          </w:tcPr>
          <w:p w:rsidR="002A545B" w:rsidRDefault="00537FA3">
            <w:pPr>
              <w:pStyle w:val="TableParagraph"/>
              <w:jc w:val="right"/>
              <w:rPr>
                <w:rFonts w:ascii="仿宋" w:eastAsia="仿宋" w:hAnsi="仿宋" w:cs="仿宋"/>
                <w:sz w:val="20"/>
              </w:rPr>
            </w:pPr>
            <w:r>
              <w:rPr>
                <w:rFonts w:ascii="仿宋" w:eastAsia="仿宋" w:hAnsi="仿宋" w:cs="仿宋" w:hint="eastAsia"/>
              </w:rPr>
              <w:t>金额单位：万元</w:t>
            </w:r>
          </w:p>
        </w:tc>
      </w:tr>
      <w:tr w:rsidR="002A545B">
        <w:trPr>
          <w:trHeight w:val="180"/>
        </w:trPr>
        <w:tc>
          <w:tcPr>
            <w:tcW w:w="4687" w:type="dxa"/>
            <w:gridSpan w:val="2"/>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2A545B">
        <w:trPr>
          <w:trHeight w:val="474"/>
        </w:trPr>
        <w:tc>
          <w:tcPr>
            <w:tcW w:w="1121"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公用经费</w:t>
            </w:r>
          </w:p>
        </w:tc>
      </w:tr>
      <w:tr w:rsidR="002A545B">
        <w:trPr>
          <w:trHeight w:hRule="exact" w:val="394"/>
        </w:trPr>
        <w:tc>
          <w:tcPr>
            <w:tcW w:w="4687" w:type="dxa"/>
            <w:gridSpan w:val="2"/>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663.01</w:t>
            </w:r>
          </w:p>
        </w:tc>
        <w:tc>
          <w:tcPr>
            <w:tcW w:w="1708"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631.39</w:t>
            </w:r>
          </w:p>
        </w:tc>
        <w:tc>
          <w:tcPr>
            <w:tcW w:w="1878"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31.63</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549.61</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549.61</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87.89</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87.89</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200.98</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200.98</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113.36</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113.36</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41.63</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41.63</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20.32</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20.32</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17.35</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17.35</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5.20</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5.20</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55.56</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55.56</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7.33</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7.33</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30.51</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30.51</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4.56</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4.56</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1.91</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1.91</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3.10</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3.10</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0.51</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0.51</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0.13</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0.08</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4.80</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4.80</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13.20</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13.20</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2.22</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2.22</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81.78</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81.78</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81.58</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81.58</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0.20</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0.20</w:t>
            </w: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1.12</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1.12</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1.12</w:t>
            </w: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1.12</w:t>
            </w: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bl>
    <w:p w:rsidR="002A545B" w:rsidRDefault="00537FA3">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2A545B" w:rsidRDefault="002A545B">
      <w:pPr>
        <w:spacing w:before="25"/>
        <w:jc w:val="both"/>
        <w:rPr>
          <w:rFonts w:ascii="仿宋" w:eastAsia="仿宋" w:hAnsi="仿宋" w:cs="仿宋"/>
        </w:rPr>
        <w:sectPr w:rsidR="002A545B">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2A545B">
        <w:trPr>
          <w:trHeight w:val="321"/>
        </w:trPr>
        <w:tc>
          <w:tcPr>
            <w:tcW w:w="16486" w:type="dxa"/>
            <w:gridSpan w:val="16"/>
          </w:tcPr>
          <w:p w:rsidR="002A545B" w:rsidRDefault="00537FA3">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2A545B">
        <w:trPr>
          <w:trHeight w:val="207"/>
        </w:trPr>
        <w:tc>
          <w:tcPr>
            <w:tcW w:w="16486" w:type="dxa"/>
            <w:gridSpan w:val="16"/>
          </w:tcPr>
          <w:p w:rsidR="002A545B" w:rsidRDefault="00537FA3">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2A545B">
        <w:trPr>
          <w:trHeight w:val="103"/>
        </w:trPr>
        <w:tc>
          <w:tcPr>
            <w:tcW w:w="8212" w:type="dxa"/>
            <w:gridSpan w:val="8"/>
            <w:tcBorders>
              <w:bottom w:val="single" w:sz="4" w:space="0" w:color="auto"/>
            </w:tcBorders>
          </w:tcPr>
          <w:p w:rsidR="002A545B" w:rsidRDefault="00537FA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8274" w:type="dxa"/>
            <w:gridSpan w:val="8"/>
            <w:tcBorders>
              <w:bottom w:val="single" w:sz="4" w:space="0" w:color="auto"/>
            </w:tcBorders>
          </w:tcPr>
          <w:p w:rsidR="002A545B" w:rsidRDefault="00537FA3">
            <w:pPr>
              <w:pStyle w:val="TableParagraph"/>
              <w:jc w:val="right"/>
              <w:rPr>
                <w:rFonts w:ascii="仿宋" w:eastAsia="仿宋" w:hAnsi="仿宋" w:cs="仿宋"/>
              </w:rPr>
            </w:pPr>
            <w:r>
              <w:rPr>
                <w:rFonts w:ascii="仿宋" w:eastAsia="仿宋" w:hAnsi="仿宋" w:cs="仿宋" w:hint="eastAsia"/>
              </w:rPr>
              <w:t>金额单位：万元</w:t>
            </w:r>
          </w:p>
        </w:tc>
      </w:tr>
      <w:tr w:rsidR="002A545B">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2A545B" w:rsidRDefault="00537FA3">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2A545B" w:rsidRDefault="00537FA3">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2A545B">
        <w:trPr>
          <w:trHeight w:val="179"/>
        </w:trPr>
        <w:tc>
          <w:tcPr>
            <w:tcW w:w="6159" w:type="dxa"/>
            <w:gridSpan w:val="6"/>
            <w:tcBorders>
              <w:top w:val="single" w:sz="4" w:space="0" w:color="auto"/>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培训费</w:t>
            </w:r>
          </w:p>
        </w:tc>
      </w:tr>
      <w:tr w:rsidR="002A545B">
        <w:trPr>
          <w:trHeight w:val="297"/>
        </w:trPr>
        <w:tc>
          <w:tcPr>
            <w:tcW w:w="1044" w:type="dxa"/>
            <w:vMerge w:val="restart"/>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公务</w:t>
            </w:r>
          </w:p>
          <w:p w:rsidR="002A545B" w:rsidRDefault="00537FA3">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2A545B" w:rsidRDefault="002A545B">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2A545B" w:rsidRDefault="002A545B">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2A545B" w:rsidRDefault="00537FA3">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2A545B" w:rsidRDefault="00537FA3">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公务</w:t>
            </w:r>
          </w:p>
          <w:p w:rsidR="002A545B" w:rsidRDefault="00537FA3">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2A545B" w:rsidRDefault="002A545B">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2A545B" w:rsidRDefault="002A545B">
            <w:pPr>
              <w:jc w:val="center"/>
              <w:rPr>
                <w:rFonts w:ascii="仿宋" w:eastAsia="仿宋" w:hAnsi="仿宋" w:cs="仿宋"/>
                <w:sz w:val="20"/>
              </w:rPr>
            </w:pPr>
          </w:p>
        </w:tc>
      </w:tr>
      <w:tr w:rsidR="002A545B">
        <w:trPr>
          <w:trHeight w:hRule="exact" w:val="621"/>
        </w:trPr>
        <w:tc>
          <w:tcPr>
            <w:tcW w:w="1044" w:type="dxa"/>
            <w:vMerge/>
            <w:tcBorders>
              <w:left w:val="single" w:sz="4" w:space="0" w:color="000000"/>
              <w:bottom w:val="single" w:sz="4" w:space="0" w:color="000000"/>
            </w:tcBorders>
          </w:tcPr>
          <w:p w:rsidR="002A545B" w:rsidRDefault="002A545B">
            <w:pPr>
              <w:rPr>
                <w:rFonts w:ascii="仿宋" w:eastAsia="仿宋" w:hAnsi="仿宋" w:cs="仿宋"/>
                <w:sz w:val="2"/>
                <w:szCs w:val="2"/>
              </w:rPr>
            </w:pPr>
          </w:p>
        </w:tc>
        <w:tc>
          <w:tcPr>
            <w:tcW w:w="1042" w:type="dxa"/>
            <w:vMerge/>
            <w:tcBorders>
              <w:left w:val="single" w:sz="4" w:space="0" w:color="000000"/>
              <w:bottom w:val="single" w:sz="4" w:space="0" w:color="000000"/>
            </w:tcBorders>
          </w:tcPr>
          <w:p w:rsidR="002A545B" w:rsidRDefault="002A545B">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2A545B" w:rsidRDefault="002A545B">
            <w:pPr>
              <w:rPr>
                <w:rFonts w:ascii="仿宋" w:eastAsia="仿宋" w:hAnsi="仿宋" w:cs="仿宋"/>
                <w:sz w:val="2"/>
                <w:szCs w:val="2"/>
              </w:rPr>
            </w:pPr>
          </w:p>
        </w:tc>
        <w:tc>
          <w:tcPr>
            <w:tcW w:w="1043" w:type="dxa"/>
            <w:vMerge/>
            <w:tcBorders>
              <w:left w:val="single" w:sz="4" w:space="0" w:color="000000"/>
              <w:bottom w:val="single" w:sz="4" w:space="0" w:color="000000"/>
            </w:tcBorders>
          </w:tcPr>
          <w:p w:rsidR="002A545B" w:rsidRDefault="002A545B">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sz w:val="2"/>
                <w:szCs w:val="2"/>
              </w:rPr>
            </w:pPr>
          </w:p>
        </w:tc>
      </w:tr>
      <w:tr w:rsidR="002A545B">
        <w:trPr>
          <w:cantSplit/>
          <w:trHeight w:val="380"/>
        </w:trPr>
        <w:tc>
          <w:tcPr>
            <w:tcW w:w="1044"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1.76</w:t>
            </w:r>
          </w:p>
        </w:tc>
        <w:tc>
          <w:tcPr>
            <w:tcW w:w="1042"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1.76</w:t>
            </w:r>
          </w:p>
        </w:tc>
        <w:tc>
          <w:tcPr>
            <w:tcW w:w="1043" w:type="dxa"/>
            <w:tcBorders>
              <w:left w:val="single" w:sz="4" w:space="0" w:color="000000"/>
              <w:bottom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3.20</w:t>
            </w:r>
          </w:p>
        </w:tc>
        <w:tc>
          <w:tcPr>
            <w:tcW w:w="1010"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6.00</w:t>
            </w:r>
          </w:p>
        </w:tc>
        <w:tc>
          <w:tcPr>
            <w:tcW w:w="1058"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0.08</w:t>
            </w:r>
          </w:p>
        </w:tc>
        <w:tc>
          <w:tcPr>
            <w:tcW w:w="1010"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0.08</w:t>
            </w:r>
          </w:p>
        </w:tc>
        <w:tc>
          <w:tcPr>
            <w:tcW w:w="1057"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0.51</w:t>
            </w:r>
          </w:p>
        </w:tc>
        <w:tc>
          <w:tcPr>
            <w:tcW w:w="1027"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sz w:val="18"/>
                <w:szCs w:val="18"/>
              </w:rPr>
            </w:pPr>
            <w:r>
              <w:rPr>
                <w:rFonts w:ascii="仿宋" w:eastAsia="仿宋" w:hAnsi="仿宋" w:cs="仿宋" w:hint="eastAsia"/>
                <w:sz w:val="18"/>
                <w:szCs w:val="18"/>
              </w:rPr>
              <w:t>0.48</w:t>
            </w:r>
          </w:p>
        </w:tc>
      </w:tr>
    </w:tbl>
    <w:p w:rsidR="002A545B" w:rsidRDefault="00537FA3">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2A545B">
        <w:trPr>
          <w:cantSplit/>
          <w:trHeight w:val="214"/>
        </w:trPr>
        <w:tc>
          <w:tcPr>
            <w:tcW w:w="4028" w:type="dxa"/>
            <w:tcBorders>
              <w:top w:val="single" w:sz="4" w:space="0" w:color="auto"/>
              <w:left w:val="single" w:sz="4" w:space="0" w:color="auto"/>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统计数</w:t>
            </w:r>
          </w:p>
        </w:tc>
      </w:tr>
      <w:tr w:rsidR="002A545B">
        <w:trPr>
          <w:cantSplit/>
          <w:trHeight w:val="190"/>
        </w:trPr>
        <w:tc>
          <w:tcPr>
            <w:tcW w:w="4028" w:type="dxa"/>
            <w:tcBorders>
              <w:top w:val="single" w:sz="4" w:space="0" w:color="auto"/>
              <w:left w:val="single" w:sz="4" w:space="0" w:color="auto"/>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0.00</w:t>
            </w:r>
          </w:p>
        </w:tc>
      </w:tr>
      <w:tr w:rsidR="002A545B">
        <w:trPr>
          <w:cantSplit/>
          <w:trHeight w:val="190"/>
        </w:trPr>
        <w:tc>
          <w:tcPr>
            <w:tcW w:w="4028" w:type="dxa"/>
            <w:tcBorders>
              <w:top w:val="single" w:sz="4" w:space="0" w:color="auto"/>
              <w:left w:val="single" w:sz="4" w:space="0" w:color="auto"/>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0.00</w:t>
            </w:r>
          </w:p>
        </w:tc>
      </w:tr>
      <w:tr w:rsidR="002A545B">
        <w:trPr>
          <w:cantSplit/>
          <w:trHeight w:val="190"/>
        </w:trPr>
        <w:tc>
          <w:tcPr>
            <w:tcW w:w="4028" w:type="dxa"/>
            <w:tcBorders>
              <w:top w:val="single" w:sz="4" w:space="0" w:color="auto"/>
              <w:left w:val="single" w:sz="4" w:space="0" w:color="auto"/>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6.00</w:t>
            </w:r>
          </w:p>
        </w:tc>
      </w:tr>
      <w:tr w:rsidR="002A545B">
        <w:trPr>
          <w:cantSplit/>
          <w:trHeight w:val="190"/>
        </w:trPr>
        <w:tc>
          <w:tcPr>
            <w:tcW w:w="4028" w:type="dxa"/>
            <w:tcBorders>
              <w:top w:val="single" w:sz="4" w:space="0" w:color="auto"/>
              <w:left w:val="single" w:sz="4" w:space="0" w:color="auto"/>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0.00</w:t>
            </w:r>
          </w:p>
        </w:tc>
      </w:tr>
      <w:tr w:rsidR="002A545B">
        <w:trPr>
          <w:cantSplit/>
          <w:trHeight w:val="190"/>
        </w:trPr>
        <w:tc>
          <w:tcPr>
            <w:tcW w:w="4028" w:type="dxa"/>
            <w:tcBorders>
              <w:top w:val="single" w:sz="4" w:space="0" w:color="auto"/>
              <w:left w:val="single" w:sz="4" w:space="0" w:color="auto"/>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35.00</w:t>
            </w:r>
          </w:p>
        </w:tc>
      </w:tr>
      <w:tr w:rsidR="002A545B">
        <w:trPr>
          <w:cantSplit/>
          <w:trHeight w:val="190"/>
        </w:trPr>
        <w:tc>
          <w:tcPr>
            <w:tcW w:w="4028" w:type="dxa"/>
            <w:tcBorders>
              <w:top w:val="single" w:sz="4" w:space="0" w:color="auto"/>
              <w:left w:val="single" w:sz="4" w:space="0" w:color="auto"/>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50.00</w:t>
            </w:r>
          </w:p>
        </w:tc>
      </w:tr>
    </w:tbl>
    <w:p w:rsidR="002A545B" w:rsidRDefault="00537FA3">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2A545B" w:rsidRDefault="002A545B">
      <w:pPr>
        <w:ind w:left="227" w:firstLineChars="100" w:firstLine="220"/>
        <w:jc w:val="both"/>
        <w:rPr>
          <w:rFonts w:ascii="仿宋" w:eastAsia="仿宋" w:hAnsi="仿宋" w:cs="仿宋"/>
        </w:rPr>
        <w:sectPr w:rsidR="002A545B">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2A545B">
        <w:trPr>
          <w:trHeight w:val="395"/>
        </w:trPr>
        <w:tc>
          <w:tcPr>
            <w:tcW w:w="15400" w:type="dxa"/>
            <w:gridSpan w:val="5"/>
            <w:vAlign w:val="center"/>
          </w:tcPr>
          <w:p w:rsidR="002A545B" w:rsidRDefault="00537FA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2A545B">
        <w:trPr>
          <w:trHeight w:val="323"/>
        </w:trPr>
        <w:tc>
          <w:tcPr>
            <w:tcW w:w="8426" w:type="dxa"/>
            <w:gridSpan w:val="2"/>
          </w:tcPr>
          <w:p w:rsidR="002A545B" w:rsidRDefault="002A545B">
            <w:pPr>
              <w:pStyle w:val="TableParagraph"/>
              <w:rPr>
                <w:rFonts w:ascii="仿宋" w:eastAsia="仿宋" w:hAnsi="仿宋" w:cs="仿宋"/>
                <w:sz w:val="20"/>
              </w:rPr>
            </w:pPr>
          </w:p>
        </w:tc>
        <w:tc>
          <w:tcPr>
            <w:tcW w:w="2684" w:type="dxa"/>
          </w:tcPr>
          <w:p w:rsidR="002A545B" w:rsidRDefault="002A545B">
            <w:pPr>
              <w:pStyle w:val="TableParagraph"/>
              <w:rPr>
                <w:rFonts w:ascii="仿宋" w:eastAsia="仿宋" w:hAnsi="仿宋" w:cs="仿宋"/>
                <w:sz w:val="27"/>
              </w:rPr>
            </w:pPr>
          </w:p>
        </w:tc>
        <w:tc>
          <w:tcPr>
            <w:tcW w:w="2432" w:type="dxa"/>
          </w:tcPr>
          <w:p w:rsidR="002A545B" w:rsidRDefault="002A545B">
            <w:pPr>
              <w:pStyle w:val="TableParagraph"/>
              <w:rPr>
                <w:rFonts w:ascii="仿宋" w:eastAsia="仿宋" w:hAnsi="仿宋" w:cs="仿宋"/>
                <w:sz w:val="20"/>
              </w:rPr>
            </w:pPr>
          </w:p>
        </w:tc>
        <w:tc>
          <w:tcPr>
            <w:tcW w:w="1858" w:type="dxa"/>
            <w:vAlign w:val="center"/>
          </w:tcPr>
          <w:p w:rsidR="002A545B" w:rsidRDefault="00537FA3">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2A545B">
        <w:trPr>
          <w:trHeight w:val="152"/>
        </w:trPr>
        <w:tc>
          <w:tcPr>
            <w:tcW w:w="13542" w:type="dxa"/>
            <w:gridSpan w:val="4"/>
            <w:vAlign w:val="center"/>
          </w:tcPr>
          <w:p w:rsidR="002A545B" w:rsidRDefault="00537FA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1858" w:type="dxa"/>
            <w:vAlign w:val="center"/>
          </w:tcPr>
          <w:p w:rsidR="002A545B" w:rsidRDefault="00537FA3">
            <w:pPr>
              <w:pStyle w:val="TableParagraph"/>
              <w:jc w:val="right"/>
              <w:rPr>
                <w:rFonts w:ascii="仿宋" w:eastAsia="仿宋" w:hAnsi="仿宋" w:cs="仿宋"/>
                <w:sz w:val="27"/>
              </w:rPr>
            </w:pPr>
            <w:r>
              <w:rPr>
                <w:rFonts w:ascii="仿宋" w:eastAsia="仿宋" w:hAnsi="仿宋" w:cs="仿宋" w:hint="eastAsia"/>
              </w:rPr>
              <w:t>金额单位：万元</w:t>
            </w:r>
          </w:p>
        </w:tc>
      </w:tr>
      <w:tr w:rsidR="002A545B">
        <w:trPr>
          <w:trHeight w:val="267"/>
        </w:trPr>
        <w:tc>
          <w:tcPr>
            <w:tcW w:w="8426" w:type="dxa"/>
            <w:gridSpan w:val="2"/>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项目支出</w:t>
            </w:r>
          </w:p>
        </w:tc>
      </w:tr>
      <w:tr w:rsidR="002A545B">
        <w:trPr>
          <w:trHeight w:val="427"/>
        </w:trPr>
        <w:tc>
          <w:tcPr>
            <w:tcW w:w="1431"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功能分类</w:t>
            </w:r>
          </w:p>
          <w:p w:rsidR="002A545B" w:rsidRDefault="00537FA3">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2A545B" w:rsidRDefault="002A545B">
            <w:pPr>
              <w:rPr>
                <w:rFonts w:ascii="仿宋" w:eastAsia="仿宋" w:hAnsi="仿宋" w:cs="仿宋"/>
              </w:rPr>
            </w:pPr>
          </w:p>
        </w:tc>
        <w:tc>
          <w:tcPr>
            <w:tcW w:w="2432" w:type="dxa"/>
            <w:vMerge/>
            <w:tcBorders>
              <w:left w:val="single" w:sz="4" w:space="0" w:color="000000"/>
              <w:bottom w:val="single" w:sz="4" w:space="0" w:color="000000"/>
            </w:tcBorders>
            <w:vAlign w:val="center"/>
          </w:tcPr>
          <w:p w:rsidR="002A545B" w:rsidRDefault="002A545B">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rPr>
            </w:pPr>
          </w:p>
        </w:tc>
      </w:tr>
      <w:tr w:rsidR="002A545B">
        <w:trPr>
          <w:trHeight w:val="275"/>
        </w:trPr>
        <w:tc>
          <w:tcPr>
            <w:tcW w:w="8426" w:type="dxa"/>
            <w:gridSpan w:val="2"/>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lang w:val="en-US"/>
              </w:rPr>
            </w:pPr>
            <w:r>
              <w:rPr>
                <w:rFonts w:ascii="仿宋" w:eastAsia="仿宋" w:hAnsi="仿宋" w:cs="仿宋" w:hint="eastAsia"/>
                <w:lang w:val="en-US"/>
              </w:rPr>
              <w:t>3</w:t>
            </w:r>
          </w:p>
        </w:tc>
      </w:tr>
      <w:tr w:rsidR="002A545B">
        <w:trPr>
          <w:trHeight w:hRule="exact" w:val="389"/>
        </w:trPr>
        <w:tc>
          <w:tcPr>
            <w:tcW w:w="8426" w:type="dxa"/>
            <w:gridSpan w:val="2"/>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bl>
    <w:p w:rsidR="002A545B" w:rsidRDefault="00537FA3">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2A545B" w:rsidRDefault="00537FA3">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2A545B" w:rsidRDefault="002A545B">
      <w:pPr>
        <w:spacing w:before="25"/>
        <w:jc w:val="both"/>
        <w:rPr>
          <w:rFonts w:ascii="仿宋" w:eastAsia="仿宋" w:hAnsi="仿宋" w:cs="仿宋"/>
          <w:lang w:val="en-US"/>
        </w:rPr>
        <w:sectPr w:rsidR="002A545B">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2A545B">
        <w:trPr>
          <w:trHeight w:val="395"/>
        </w:trPr>
        <w:tc>
          <w:tcPr>
            <w:tcW w:w="15400" w:type="dxa"/>
            <w:gridSpan w:val="5"/>
            <w:vAlign w:val="center"/>
          </w:tcPr>
          <w:p w:rsidR="002A545B" w:rsidRDefault="00537FA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2A545B">
        <w:trPr>
          <w:trHeight w:val="323"/>
        </w:trPr>
        <w:tc>
          <w:tcPr>
            <w:tcW w:w="8520" w:type="dxa"/>
            <w:gridSpan w:val="2"/>
          </w:tcPr>
          <w:p w:rsidR="002A545B" w:rsidRDefault="002A545B">
            <w:pPr>
              <w:pStyle w:val="TableParagraph"/>
              <w:rPr>
                <w:rFonts w:ascii="仿宋" w:eastAsia="仿宋" w:hAnsi="仿宋" w:cs="仿宋"/>
                <w:sz w:val="20"/>
              </w:rPr>
            </w:pPr>
          </w:p>
        </w:tc>
        <w:tc>
          <w:tcPr>
            <w:tcW w:w="2510" w:type="dxa"/>
          </w:tcPr>
          <w:p w:rsidR="002A545B" w:rsidRDefault="002A545B">
            <w:pPr>
              <w:pStyle w:val="TableParagraph"/>
              <w:rPr>
                <w:rFonts w:ascii="仿宋" w:eastAsia="仿宋" w:hAnsi="仿宋" w:cs="仿宋"/>
                <w:sz w:val="27"/>
              </w:rPr>
            </w:pPr>
          </w:p>
        </w:tc>
        <w:tc>
          <w:tcPr>
            <w:tcW w:w="2309" w:type="dxa"/>
          </w:tcPr>
          <w:p w:rsidR="002A545B" w:rsidRDefault="002A545B">
            <w:pPr>
              <w:pStyle w:val="TableParagraph"/>
              <w:rPr>
                <w:rFonts w:ascii="仿宋" w:eastAsia="仿宋" w:hAnsi="仿宋" w:cs="仿宋"/>
                <w:sz w:val="20"/>
              </w:rPr>
            </w:pPr>
          </w:p>
        </w:tc>
        <w:tc>
          <w:tcPr>
            <w:tcW w:w="2061" w:type="dxa"/>
            <w:vAlign w:val="center"/>
          </w:tcPr>
          <w:p w:rsidR="002A545B" w:rsidRDefault="00537FA3">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2A545B">
        <w:trPr>
          <w:trHeight w:val="152"/>
        </w:trPr>
        <w:tc>
          <w:tcPr>
            <w:tcW w:w="13339" w:type="dxa"/>
            <w:gridSpan w:val="4"/>
            <w:vAlign w:val="center"/>
          </w:tcPr>
          <w:p w:rsidR="002A545B" w:rsidRDefault="00537FA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2061" w:type="dxa"/>
            <w:vAlign w:val="center"/>
          </w:tcPr>
          <w:p w:rsidR="002A545B" w:rsidRDefault="00537FA3">
            <w:pPr>
              <w:pStyle w:val="TableParagraph"/>
              <w:jc w:val="right"/>
              <w:rPr>
                <w:rFonts w:ascii="仿宋" w:eastAsia="仿宋" w:hAnsi="仿宋" w:cs="仿宋"/>
                <w:sz w:val="27"/>
              </w:rPr>
            </w:pPr>
            <w:r>
              <w:rPr>
                <w:rFonts w:ascii="仿宋" w:eastAsia="仿宋" w:hAnsi="仿宋" w:cs="仿宋" w:hint="eastAsia"/>
              </w:rPr>
              <w:t>金额单位：万元</w:t>
            </w:r>
          </w:p>
        </w:tc>
      </w:tr>
      <w:tr w:rsidR="002A545B">
        <w:trPr>
          <w:trHeight w:val="267"/>
        </w:trPr>
        <w:tc>
          <w:tcPr>
            <w:tcW w:w="8520" w:type="dxa"/>
            <w:gridSpan w:val="2"/>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项目支出</w:t>
            </w:r>
          </w:p>
        </w:tc>
      </w:tr>
      <w:tr w:rsidR="002A545B">
        <w:trPr>
          <w:trHeight w:val="427"/>
        </w:trPr>
        <w:tc>
          <w:tcPr>
            <w:tcW w:w="1462"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功能分类</w:t>
            </w:r>
          </w:p>
          <w:p w:rsidR="002A545B" w:rsidRDefault="00537FA3">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2A545B" w:rsidRDefault="002A545B">
            <w:pPr>
              <w:rPr>
                <w:rFonts w:ascii="仿宋" w:eastAsia="仿宋" w:hAnsi="仿宋" w:cs="仿宋"/>
              </w:rPr>
            </w:pPr>
          </w:p>
        </w:tc>
        <w:tc>
          <w:tcPr>
            <w:tcW w:w="2309" w:type="dxa"/>
            <w:vMerge/>
            <w:tcBorders>
              <w:left w:val="single" w:sz="4" w:space="0" w:color="000000"/>
              <w:bottom w:val="single" w:sz="4" w:space="0" w:color="000000"/>
            </w:tcBorders>
            <w:vAlign w:val="center"/>
          </w:tcPr>
          <w:p w:rsidR="002A545B" w:rsidRDefault="002A545B">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rPr>
            </w:pPr>
          </w:p>
        </w:tc>
      </w:tr>
      <w:tr w:rsidR="002A545B">
        <w:trPr>
          <w:trHeight w:val="275"/>
        </w:trPr>
        <w:tc>
          <w:tcPr>
            <w:tcW w:w="8520" w:type="dxa"/>
            <w:gridSpan w:val="2"/>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lang w:val="en-US"/>
              </w:rPr>
            </w:pPr>
            <w:r>
              <w:rPr>
                <w:rFonts w:ascii="仿宋" w:eastAsia="仿宋" w:hAnsi="仿宋" w:cs="仿宋" w:hint="eastAsia"/>
                <w:lang w:val="en-US"/>
              </w:rPr>
              <w:t>3</w:t>
            </w:r>
          </w:p>
        </w:tc>
      </w:tr>
      <w:tr w:rsidR="002A545B">
        <w:trPr>
          <w:trHeight w:hRule="exact" w:val="389"/>
        </w:trPr>
        <w:tc>
          <w:tcPr>
            <w:tcW w:w="8520" w:type="dxa"/>
            <w:gridSpan w:val="2"/>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2A545B" w:rsidRDefault="002A545B">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2A545B" w:rsidRDefault="002A545B">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bl>
    <w:p w:rsidR="002A545B" w:rsidRDefault="00537FA3">
      <w:pPr>
        <w:jc w:val="both"/>
        <w:rPr>
          <w:rFonts w:ascii="仿宋" w:eastAsia="仿宋" w:hAnsi="仿宋" w:cs="仿宋"/>
        </w:rPr>
      </w:pPr>
      <w:r>
        <w:rPr>
          <w:rFonts w:ascii="仿宋" w:eastAsia="仿宋" w:hAnsi="仿宋" w:cs="仿宋" w:hint="eastAsia"/>
        </w:rPr>
        <w:t>注：本表反映本年度国有资本经营预算财政拨款支出情况。</w:t>
      </w:r>
    </w:p>
    <w:p w:rsidR="002A545B" w:rsidRDefault="00537FA3">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2A545B" w:rsidRDefault="002A545B">
      <w:pPr>
        <w:spacing w:before="25"/>
        <w:ind w:leftChars="-100" w:left="-220"/>
        <w:jc w:val="both"/>
        <w:rPr>
          <w:rFonts w:ascii="仿宋" w:eastAsia="仿宋" w:hAnsi="仿宋" w:cs="仿宋"/>
          <w:lang w:val="en-US"/>
        </w:rPr>
        <w:sectPr w:rsidR="002A545B">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2A545B">
        <w:trPr>
          <w:trHeight w:val="319"/>
        </w:trPr>
        <w:tc>
          <w:tcPr>
            <w:tcW w:w="10466" w:type="dxa"/>
            <w:gridSpan w:val="3"/>
          </w:tcPr>
          <w:p w:rsidR="002A545B" w:rsidRDefault="00537FA3">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2A545B">
        <w:trPr>
          <w:trHeight w:val="90"/>
        </w:trPr>
        <w:tc>
          <w:tcPr>
            <w:tcW w:w="6632" w:type="dxa"/>
            <w:gridSpan w:val="2"/>
          </w:tcPr>
          <w:p w:rsidR="002A545B" w:rsidRDefault="002A545B">
            <w:pPr>
              <w:pStyle w:val="TableParagraph"/>
              <w:rPr>
                <w:rFonts w:ascii="仿宋" w:eastAsia="仿宋" w:hAnsi="仿宋" w:cs="仿宋"/>
                <w:sz w:val="20"/>
              </w:rPr>
            </w:pPr>
          </w:p>
        </w:tc>
        <w:tc>
          <w:tcPr>
            <w:tcW w:w="3834" w:type="dxa"/>
            <w:vAlign w:val="center"/>
          </w:tcPr>
          <w:p w:rsidR="002A545B" w:rsidRDefault="00537FA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2A545B">
        <w:trPr>
          <w:trHeight w:val="90"/>
        </w:trPr>
        <w:tc>
          <w:tcPr>
            <w:tcW w:w="6632" w:type="dxa"/>
            <w:gridSpan w:val="2"/>
            <w:vAlign w:val="center"/>
          </w:tcPr>
          <w:p w:rsidR="002A545B" w:rsidRDefault="00537FA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3834" w:type="dxa"/>
            <w:vAlign w:val="center"/>
          </w:tcPr>
          <w:p w:rsidR="002A545B" w:rsidRDefault="00537FA3">
            <w:pPr>
              <w:pStyle w:val="TableParagraph"/>
              <w:jc w:val="right"/>
              <w:rPr>
                <w:rFonts w:ascii="仿宋" w:eastAsia="仿宋" w:hAnsi="仿宋" w:cs="仿宋"/>
                <w:sz w:val="27"/>
              </w:rPr>
            </w:pPr>
            <w:r>
              <w:rPr>
                <w:rFonts w:ascii="仿宋" w:eastAsia="仿宋" w:hAnsi="仿宋" w:cs="仿宋" w:hint="eastAsia"/>
              </w:rPr>
              <w:t>金额单位：万元</w:t>
            </w:r>
          </w:p>
        </w:tc>
      </w:tr>
      <w:tr w:rsidR="002A545B">
        <w:trPr>
          <w:trHeight w:val="319"/>
        </w:trPr>
        <w:tc>
          <w:tcPr>
            <w:tcW w:w="6632" w:type="dxa"/>
            <w:gridSpan w:val="2"/>
            <w:tcBorders>
              <w:top w:val="single" w:sz="4" w:space="0" w:color="000000"/>
              <w:left w:val="single" w:sz="4" w:space="0" w:color="000000"/>
              <w:bottom w:val="single" w:sz="4" w:space="0" w:color="000000"/>
            </w:tcBorders>
          </w:tcPr>
          <w:p w:rsidR="002A545B" w:rsidRDefault="00537FA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机关运行经费支出决算</w:t>
            </w:r>
          </w:p>
        </w:tc>
      </w:tr>
      <w:tr w:rsidR="002A545B">
        <w:trPr>
          <w:trHeight w:val="363"/>
        </w:trPr>
        <w:tc>
          <w:tcPr>
            <w:tcW w:w="1642"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2A545B" w:rsidRDefault="002A545B">
            <w:pPr>
              <w:rPr>
                <w:rFonts w:ascii="仿宋" w:eastAsia="仿宋" w:hAnsi="仿宋" w:cs="仿宋"/>
              </w:rPr>
            </w:pPr>
          </w:p>
        </w:tc>
      </w:tr>
      <w:tr w:rsidR="002A545B">
        <w:trPr>
          <w:trHeight w:val="229"/>
        </w:trPr>
        <w:tc>
          <w:tcPr>
            <w:tcW w:w="6632" w:type="dxa"/>
            <w:gridSpan w:val="2"/>
            <w:tcBorders>
              <w:left w:val="single" w:sz="4" w:space="0" w:color="000000"/>
              <w:bottom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31.63</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30.51</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4.56</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1.91</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3.10</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0.51</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0.13</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0.08</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4.80</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13.20</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2.22</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1.12</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537FA3">
            <w:pPr>
              <w:jc w:val="right"/>
              <w:rPr>
                <w:rFonts w:ascii="仿宋" w:eastAsia="仿宋" w:hAnsi="仿宋" w:cs="仿宋"/>
              </w:rPr>
            </w:pPr>
            <w:r>
              <w:rPr>
                <w:rFonts w:ascii="仿宋" w:eastAsia="仿宋" w:hAnsi="仿宋" w:cs="仿宋" w:hint="eastAsia"/>
              </w:rPr>
              <w:t>1.12</w:t>
            </w: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r w:rsidR="002A545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545B" w:rsidRDefault="002A545B">
            <w:pPr>
              <w:jc w:val="right"/>
              <w:rPr>
                <w:rFonts w:ascii="仿宋" w:eastAsia="仿宋" w:hAnsi="仿宋" w:cs="仿宋"/>
              </w:rPr>
            </w:pPr>
          </w:p>
        </w:tc>
      </w:tr>
    </w:tbl>
    <w:p w:rsidR="002A545B" w:rsidRDefault="00537FA3">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2A545B" w:rsidRDefault="002A545B">
      <w:pPr>
        <w:tabs>
          <w:tab w:val="left" w:pos="440"/>
        </w:tabs>
        <w:spacing w:before="25"/>
        <w:ind w:leftChars="200" w:left="440"/>
        <w:jc w:val="both"/>
        <w:rPr>
          <w:rFonts w:ascii="仿宋" w:eastAsia="仿宋" w:hAnsi="仿宋" w:cs="仿宋"/>
          <w:lang w:val="en-US"/>
        </w:rPr>
        <w:sectPr w:rsidR="002A545B">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2A545B">
        <w:trPr>
          <w:trHeight w:val="333"/>
        </w:trPr>
        <w:tc>
          <w:tcPr>
            <w:tcW w:w="10459" w:type="dxa"/>
            <w:gridSpan w:val="4"/>
            <w:vAlign w:val="center"/>
          </w:tcPr>
          <w:p w:rsidR="002A545B" w:rsidRDefault="00537FA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2A545B">
        <w:trPr>
          <w:trHeight w:val="333"/>
        </w:trPr>
        <w:tc>
          <w:tcPr>
            <w:tcW w:w="4472" w:type="dxa"/>
          </w:tcPr>
          <w:p w:rsidR="002A545B" w:rsidRDefault="002A545B">
            <w:pPr>
              <w:pStyle w:val="TableParagraph"/>
              <w:rPr>
                <w:rFonts w:ascii="仿宋" w:eastAsia="仿宋" w:hAnsi="仿宋" w:cs="仿宋"/>
              </w:rPr>
            </w:pPr>
          </w:p>
        </w:tc>
        <w:tc>
          <w:tcPr>
            <w:tcW w:w="722" w:type="dxa"/>
          </w:tcPr>
          <w:p w:rsidR="002A545B" w:rsidRDefault="002A545B">
            <w:pPr>
              <w:pStyle w:val="TableParagraph"/>
              <w:rPr>
                <w:rFonts w:ascii="仿宋" w:eastAsia="仿宋" w:hAnsi="仿宋" w:cs="仿宋"/>
              </w:rPr>
            </w:pPr>
          </w:p>
        </w:tc>
        <w:tc>
          <w:tcPr>
            <w:tcW w:w="1992" w:type="dxa"/>
          </w:tcPr>
          <w:p w:rsidR="002A545B" w:rsidRDefault="002A545B">
            <w:pPr>
              <w:pStyle w:val="TableParagraph"/>
              <w:rPr>
                <w:rFonts w:ascii="仿宋" w:eastAsia="仿宋" w:hAnsi="仿宋" w:cs="仿宋"/>
              </w:rPr>
            </w:pPr>
          </w:p>
        </w:tc>
        <w:tc>
          <w:tcPr>
            <w:tcW w:w="3273" w:type="dxa"/>
            <w:vAlign w:val="center"/>
          </w:tcPr>
          <w:p w:rsidR="002A545B" w:rsidRDefault="00537FA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2A545B">
        <w:trPr>
          <w:trHeight w:val="90"/>
        </w:trPr>
        <w:tc>
          <w:tcPr>
            <w:tcW w:w="7186" w:type="dxa"/>
            <w:gridSpan w:val="3"/>
          </w:tcPr>
          <w:p w:rsidR="002A545B" w:rsidRDefault="00537FA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南京市发展和改革委员会价格认证中心</w:t>
            </w:r>
          </w:p>
        </w:tc>
        <w:tc>
          <w:tcPr>
            <w:tcW w:w="3273" w:type="dxa"/>
            <w:vAlign w:val="center"/>
          </w:tcPr>
          <w:p w:rsidR="002A545B" w:rsidRDefault="00537FA3">
            <w:pPr>
              <w:pStyle w:val="TableParagraph"/>
              <w:jc w:val="right"/>
              <w:rPr>
                <w:rFonts w:ascii="仿宋" w:eastAsia="仿宋" w:hAnsi="仿宋" w:cs="仿宋"/>
              </w:rPr>
            </w:pPr>
            <w:r>
              <w:rPr>
                <w:rFonts w:ascii="仿宋" w:eastAsia="仿宋" w:hAnsi="仿宋" w:cs="仿宋" w:hint="eastAsia"/>
              </w:rPr>
              <w:t>单位：万元</w:t>
            </w:r>
          </w:p>
        </w:tc>
      </w:tr>
      <w:tr w:rsidR="002A545B">
        <w:trPr>
          <w:trHeight w:val="244"/>
        </w:trPr>
        <w:tc>
          <w:tcPr>
            <w:tcW w:w="4472" w:type="dxa"/>
            <w:tcBorders>
              <w:top w:val="single" w:sz="4" w:space="0" w:color="000000"/>
              <w:left w:val="single" w:sz="4" w:space="0" w:color="000000"/>
              <w:bottom w:val="single" w:sz="4" w:space="0" w:color="000000"/>
            </w:tcBorders>
            <w:vAlign w:val="center"/>
          </w:tcPr>
          <w:p w:rsidR="002A545B" w:rsidRDefault="00537FA3">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2A545B" w:rsidRDefault="00537FA3">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2A545B">
        <w:trPr>
          <w:cantSplit/>
          <w:trHeight w:val="277"/>
        </w:trPr>
        <w:tc>
          <w:tcPr>
            <w:tcW w:w="4472" w:type="dxa"/>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1.68</w:t>
            </w:r>
          </w:p>
        </w:tc>
      </w:tr>
      <w:tr w:rsidR="002A545B">
        <w:trPr>
          <w:cantSplit/>
          <w:trHeight w:val="277"/>
        </w:trPr>
        <w:tc>
          <w:tcPr>
            <w:tcW w:w="4472" w:type="dxa"/>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2A545B" w:rsidRDefault="00537FA3">
            <w:pPr>
              <w:pStyle w:val="TableParagraph"/>
              <w:jc w:val="right"/>
              <w:rPr>
                <w:rFonts w:ascii="仿宋" w:eastAsia="仿宋" w:hAnsi="仿宋" w:cs="仿宋"/>
              </w:rPr>
            </w:pPr>
            <w:r>
              <w:rPr>
                <w:rFonts w:ascii="仿宋" w:eastAsia="仿宋" w:hAnsi="仿宋" w:cs="仿宋" w:hint="eastAsia"/>
              </w:rPr>
              <w:t>1.68</w:t>
            </w:r>
          </w:p>
        </w:tc>
      </w:tr>
      <w:tr w:rsidR="002A545B">
        <w:trPr>
          <w:cantSplit/>
          <w:trHeight w:val="277"/>
        </w:trPr>
        <w:tc>
          <w:tcPr>
            <w:tcW w:w="4472" w:type="dxa"/>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7"/>
        </w:trPr>
        <w:tc>
          <w:tcPr>
            <w:tcW w:w="4472" w:type="dxa"/>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7"/>
        </w:trPr>
        <w:tc>
          <w:tcPr>
            <w:tcW w:w="4472" w:type="dxa"/>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r w:rsidR="002A545B">
        <w:trPr>
          <w:cantSplit/>
          <w:trHeight w:val="277"/>
        </w:trPr>
        <w:tc>
          <w:tcPr>
            <w:tcW w:w="4472" w:type="dxa"/>
            <w:tcBorders>
              <w:left w:val="single" w:sz="4" w:space="0" w:color="000000"/>
              <w:bottom w:val="single" w:sz="4" w:space="0" w:color="000000"/>
            </w:tcBorders>
            <w:vAlign w:val="center"/>
          </w:tcPr>
          <w:p w:rsidR="002A545B" w:rsidRDefault="00537FA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2A545B" w:rsidRDefault="002A545B">
            <w:pPr>
              <w:pStyle w:val="TableParagraph"/>
              <w:jc w:val="right"/>
              <w:rPr>
                <w:rFonts w:ascii="仿宋" w:eastAsia="仿宋" w:hAnsi="仿宋" w:cs="仿宋"/>
              </w:rPr>
            </w:pPr>
          </w:p>
        </w:tc>
      </w:tr>
    </w:tbl>
    <w:p w:rsidR="002A545B" w:rsidRDefault="00537FA3">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2A545B" w:rsidRDefault="002A545B">
      <w:pPr>
        <w:ind w:leftChars="200" w:left="440"/>
        <w:jc w:val="both"/>
        <w:rPr>
          <w:rFonts w:ascii="仿宋" w:eastAsia="仿宋" w:hAnsi="仿宋" w:cs="仿宋"/>
          <w:lang w:val="en-US"/>
        </w:rPr>
        <w:sectPr w:rsidR="002A545B">
          <w:pgSz w:w="11906" w:h="16838"/>
          <w:pgMar w:top="720" w:right="720" w:bottom="720" w:left="720" w:header="170" w:footer="280" w:gutter="0"/>
          <w:pgNumType w:fmt="numberInDash"/>
          <w:cols w:space="720"/>
          <w:formProt w:val="0"/>
          <w:docGrid w:linePitch="100"/>
        </w:sectPr>
      </w:pPr>
    </w:p>
    <w:p w:rsidR="002A545B" w:rsidRDefault="00537FA3">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2A545B" w:rsidRDefault="002A545B">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677.77</w:t>
      </w:r>
      <w:r>
        <w:rPr>
          <w:rFonts w:ascii="仿宋" w:eastAsia="仿宋" w:hAnsi="仿宋" w:cs="仿宋"/>
        </w:rPr>
        <w:t>万元。与上年相比，收、支总计各减少</w:t>
      </w:r>
      <w:r>
        <w:rPr>
          <w:rFonts w:ascii="仿宋" w:eastAsia="仿宋" w:hAnsi="仿宋" w:cs="仿宋"/>
        </w:rPr>
        <w:t>57.54</w:t>
      </w:r>
      <w:r>
        <w:rPr>
          <w:rFonts w:ascii="仿宋" w:eastAsia="仿宋" w:hAnsi="仿宋" w:cs="仿宋"/>
        </w:rPr>
        <w:t>万元，减少</w:t>
      </w:r>
      <w:r>
        <w:rPr>
          <w:rFonts w:ascii="仿宋" w:eastAsia="仿宋" w:hAnsi="仿宋" w:cs="仿宋"/>
        </w:rPr>
        <w:t>7.83%</w:t>
      </w:r>
      <w:r>
        <w:rPr>
          <w:rFonts w:ascii="仿宋" w:eastAsia="仿宋" w:hAnsi="仿宋" w:cs="仿宋"/>
        </w:rPr>
        <w:t>。其中：</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677.77</w:t>
      </w:r>
      <w:r>
        <w:rPr>
          <w:rFonts w:ascii="仿宋" w:eastAsia="仿宋" w:hAnsi="仿宋" w:cs="仿宋"/>
          <w:b/>
        </w:rPr>
        <w:t>万元。包括：</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670.88</w:t>
      </w:r>
      <w:r>
        <w:rPr>
          <w:rFonts w:ascii="仿宋" w:eastAsia="仿宋" w:hAnsi="仿宋" w:cs="仿宋"/>
        </w:rPr>
        <w:t>万元。与上年相比，减少</w:t>
      </w:r>
      <w:r>
        <w:rPr>
          <w:rFonts w:ascii="仿宋" w:eastAsia="仿宋" w:hAnsi="仿宋" w:cs="仿宋"/>
        </w:rPr>
        <w:t>55.66</w:t>
      </w:r>
      <w:r>
        <w:rPr>
          <w:rFonts w:ascii="仿宋" w:eastAsia="仿宋" w:hAnsi="仿宋" w:cs="仿宋"/>
        </w:rPr>
        <w:t>万元，减少</w:t>
      </w:r>
      <w:r>
        <w:rPr>
          <w:rFonts w:ascii="仿宋" w:eastAsia="仿宋" w:hAnsi="仿宋" w:cs="仿宋"/>
        </w:rPr>
        <w:t>7.66%</w:t>
      </w:r>
      <w:r>
        <w:rPr>
          <w:rFonts w:ascii="仿宋" w:eastAsia="仿宋" w:hAnsi="仿宋" w:cs="仿宋"/>
        </w:rPr>
        <w:t>，变动原因：压缩经费支出。</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6.89</w:t>
      </w:r>
      <w:r>
        <w:rPr>
          <w:rFonts w:ascii="仿宋" w:eastAsia="仿宋" w:hAnsi="仿宋" w:cs="仿宋"/>
        </w:rPr>
        <w:t>万元。与上年相比，减少</w:t>
      </w:r>
      <w:r>
        <w:rPr>
          <w:rFonts w:ascii="仿宋" w:eastAsia="仿宋" w:hAnsi="仿宋" w:cs="仿宋"/>
        </w:rPr>
        <w:t>1.88</w:t>
      </w:r>
      <w:r>
        <w:rPr>
          <w:rFonts w:ascii="仿宋" w:eastAsia="仿宋" w:hAnsi="仿宋" w:cs="仿宋"/>
        </w:rPr>
        <w:t>万元，减少</w:t>
      </w:r>
      <w:r>
        <w:rPr>
          <w:rFonts w:ascii="仿宋" w:eastAsia="仿宋" w:hAnsi="仿宋" w:cs="仿宋"/>
        </w:rPr>
        <w:t>21.44%</w:t>
      </w:r>
      <w:r>
        <w:rPr>
          <w:rFonts w:ascii="仿宋" w:eastAsia="仿宋" w:hAnsi="仿宋" w:cs="仿宋"/>
        </w:rPr>
        <w:t>，变动原因：上年结转金额用于本年支出。</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677.77</w:t>
      </w:r>
      <w:r>
        <w:rPr>
          <w:rFonts w:ascii="仿宋" w:eastAsia="仿宋" w:hAnsi="仿宋" w:cs="仿宋"/>
          <w:b/>
        </w:rPr>
        <w:t>万元。包括：</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668.29</w:t>
      </w:r>
      <w:r>
        <w:rPr>
          <w:rFonts w:ascii="仿宋" w:eastAsia="仿宋" w:hAnsi="仿宋" w:cs="仿宋"/>
        </w:rPr>
        <w:t>万元。与上年相比，减少</w:t>
      </w:r>
      <w:r>
        <w:rPr>
          <w:rFonts w:ascii="仿宋" w:eastAsia="仿宋" w:hAnsi="仿宋" w:cs="仿宋"/>
        </w:rPr>
        <w:t>60.13</w:t>
      </w:r>
      <w:r>
        <w:rPr>
          <w:rFonts w:ascii="仿宋" w:eastAsia="仿宋" w:hAnsi="仿宋" w:cs="仿宋"/>
        </w:rPr>
        <w:t>万元，减少</w:t>
      </w:r>
      <w:r>
        <w:rPr>
          <w:rFonts w:ascii="仿宋" w:eastAsia="仿宋" w:hAnsi="仿宋" w:cs="仿宋"/>
        </w:rPr>
        <w:t>8.25%</w:t>
      </w:r>
      <w:r>
        <w:rPr>
          <w:rFonts w:ascii="仿宋" w:eastAsia="仿宋" w:hAnsi="仿宋" w:cs="仿宋"/>
        </w:rPr>
        <w:t>，变动原因：严格支出管理，进一步压缩一般性支出。</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9.48</w:t>
      </w:r>
      <w:r>
        <w:rPr>
          <w:rFonts w:ascii="仿宋" w:eastAsia="仿宋" w:hAnsi="仿宋" w:cs="仿宋"/>
        </w:rPr>
        <w:t>万元。结转和结余事项：基本支出中代扣代缴项目结余。与上年相比，增加</w:t>
      </w:r>
      <w:r>
        <w:rPr>
          <w:rFonts w:ascii="仿宋" w:eastAsia="仿宋" w:hAnsi="仿宋" w:cs="仿宋"/>
        </w:rPr>
        <w:t>2.59</w:t>
      </w:r>
      <w:r>
        <w:rPr>
          <w:rFonts w:ascii="仿宋" w:eastAsia="仿宋" w:hAnsi="仿宋" w:cs="仿宋"/>
        </w:rPr>
        <w:t>万元，增长</w:t>
      </w:r>
      <w:r>
        <w:rPr>
          <w:rFonts w:ascii="仿宋" w:eastAsia="仿宋" w:hAnsi="仿宋" w:cs="仿宋"/>
        </w:rPr>
        <w:t>37.59%</w:t>
      </w:r>
      <w:r>
        <w:rPr>
          <w:rFonts w:ascii="仿宋" w:eastAsia="仿宋" w:hAnsi="仿宋" w:cs="仿宋"/>
        </w:rPr>
        <w:t>，变动原因：社保及公积金基数政策性调整。</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w:t>
      </w:r>
      <w:r>
        <w:rPr>
          <w:rFonts w:ascii="仿宋" w:eastAsia="仿宋" w:hAnsi="仿宋" w:cs="仿宋"/>
          <w:b/>
        </w:rPr>
        <w:t>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670.88</w:t>
      </w:r>
      <w:r>
        <w:rPr>
          <w:rFonts w:ascii="仿宋" w:eastAsia="仿宋" w:hAnsi="仿宋" w:cs="仿宋"/>
        </w:rPr>
        <w:t>万元，其中：财政拨</w:t>
      </w:r>
      <w:r>
        <w:rPr>
          <w:rFonts w:ascii="仿宋" w:eastAsia="仿宋" w:hAnsi="仿宋" w:cs="仿宋"/>
        </w:rPr>
        <w:lastRenderedPageBreak/>
        <w:t>款收入</w:t>
      </w:r>
      <w:r>
        <w:rPr>
          <w:rFonts w:ascii="仿宋" w:eastAsia="仿宋" w:hAnsi="仿宋" w:cs="仿宋"/>
        </w:rPr>
        <w:t>670.85</w:t>
      </w:r>
      <w:r>
        <w:rPr>
          <w:rFonts w:ascii="仿宋" w:eastAsia="仿宋" w:hAnsi="仿宋" w:cs="仿宋"/>
        </w:rPr>
        <w:t>万元，占</w:t>
      </w:r>
      <w:r>
        <w:rPr>
          <w:rFonts w:ascii="仿宋" w:eastAsia="仿宋" w:hAnsi="仿宋" w:cs="仿宋"/>
        </w:rPr>
        <w:t>100%</w:t>
      </w:r>
      <w:r>
        <w:rPr>
          <w:rFonts w:ascii="仿宋" w:eastAsia="仿宋" w:hAnsi="仿宋" w:cs="仿宋"/>
        </w:rPr>
        <w:t>（该占比四舍五入后为</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0.02</w:t>
      </w:r>
      <w:r>
        <w:rPr>
          <w:rFonts w:ascii="仿宋" w:eastAsia="仿宋" w:hAnsi="仿宋" w:cs="仿宋"/>
        </w:rPr>
        <w:t>万元，占</w:t>
      </w:r>
      <w:r>
        <w:rPr>
          <w:rFonts w:ascii="仿宋" w:eastAsia="仿宋" w:hAnsi="仿宋" w:cs="仿宋"/>
        </w:rPr>
        <w:t>0%</w:t>
      </w:r>
      <w:r>
        <w:rPr>
          <w:rFonts w:ascii="仿宋" w:eastAsia="仿宋" w:hAnsi="仿宋" w:cs="仿宋"/>
        </w:rPr>
        <w:t>（该占比四舍五入后为</w:t>
      </w:r>
      <w:r>
        <w:rPr>
          <w:rFonts w:ascii="仿宋" w:eastAsia="仿宋" w:hAnsi="仿宋" w:cs="仿宋"/>
        </w:rPr>
        <w:t>0%</w:t>
      </w:r>
      <w:r>
        <w:rPr>
          <w:rFonts w:ascii="仿宋" w:eastAsia="仿宋" w:hAnsi="仿宋" w:cs="仿宋"/>
        </w:rPr>
        <w:t>）。</w:t>
      </w:r>
    </w:p>
    <w:p w:rsidR="002A545B" w:rsidRDefault="00537FA3">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668.29</w:t>
      </w:r>
      <w:r>
        <w:rPr>
          <w:rFonts w:ascii="仿宋" w:eastAsia="仿宋" w:hAnsi="仿宋" w:cs="仿宋"/>
        </w:rPr>
        <w:t>万元，其中：基本支出</w:t>
      </w:r>
      <w:r>
        <w:rPr>
          <w:rFonts w:ascii="仿宋" w:eastAsia="仿宋" w:hAnsi="仿宋" w:cs="仿宋"/>
        </w:rPr>
        <w:t>663.01</w:t>
      </w:r>
      <w:r>
        <w:rPr>
          <w:rFonts w:ascii="仿宋" w:eastAsia="仿宋" w:hAnsi="仿宋" w:cs="仿宋"/>
        </w:rPr>
        <w:t>万元，占</w:t>
      </w:r>
      <w:r>
        <w:rPr>
          <w:rFonts w:ascii="仿宋" w:eastAsia="仿宋" w:hAnsi="仿宋" w:cs="仿宋"/>
        </w:rPr>
        <w:t>99.21%</w:t>
      </w:r>
      <w:r>
        <w:rPr>
          <w:rFonts w:ascii="仿宋" w:eastAsia="仿宋" w:hAnsi="仿宋" w:cs="仿宋"/>
        </w:rPr>
        <w:t>；项目支出</w:t>
      </w:r>
      <w:r>
        <w:rPr>
          <w:rFonts w:ascii="仿宋" w:eastAsia="仿宋" w:hAnsi="仿宋" w:cs="仿宋"/>
        </w:rPr>
        <w:t>5.27</w:t>
      </w:r>
      <w:r>
        <w:rPr>
          <w:rFonts w:ascii="仿宋" w:eastAsia="仿宋" w:hAnsi="仿宋" w:cs="仿宋"/>
        </w:rPr>
        <w:t>万元，占</w:t>
      </w:r>
      <w:r>
        <w:rPr>
          <w:rFonts w:ascii="仿宋" w:eastAsia="仿宋" w:hAnsi="仿宋" w:cs="仿宋"/>
        </w:rPr>
        <w:t>0.79%</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A545B" w:rsidRDefault="00537FA3">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677.03</w:t>
      </w:r>
      <w:r>
        <w:rPr>
          <w:rFonts w:ascii="仿宋" w:eastAsia="仿宋" w:hAnsi="仿宋" w:cs="仿宋"/>
        </w:rPr>
        <w:t>万元。与上年相比，收、支总计各减少</w:t>
      </w:r>
      <w:r>
        <w:rPr>
          <w:rFonts w:ascii="仿宋" w:eastAsia="仿宋" w:hAnsi="仿宋" w:cs="仿宋"/>
        </w:rPr>
        <w:t>57.56</w:t>
      </w:r>
      <w:r>
        <w:rPr>
          <w:rFonts w:ascii="仿宋" w:eastAsia="仿宋" w:hAnsi="仿宋" w:cs="仿宋"/>
        </w:rPr>
        <w:t>万元，减少</w:t>
      </w:r>
      <w:r>
        <w:rPr>
          <w:rFonts w:ascii="仿宋" w:eastAsia="仿宋" w:hAnsi="仿宋" w:cs="仿宋"/>
        </w:rPr>
        <w:t>7.84%</w:t>
      </w:r>
      <w:r>
        <w:rPr>
          <w:rFonts w:ascii="仿宋" w:eastAsia="仿宋" w:hAnsi="仿宋" w:cs="仿宋"/>
        </w:rPr>
        <w:t>，变动原因：严格支出管理，进一步压缩一般性支出。</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w:t>
      </w:r>
      <w:r>
        <w:rPr>
          <w:rFonts w:ascii="仿宋" w:eastAsia="仿宋" w:hAnsi="仿宋" w:cs="仿宋"/>
        </w:rPr>
        <w:t>资本经营预算财政拨款支出的总体情况，既包括使用本年从本级财政取得的财政拨款发生的支出，也包括使用上年度财政拨款结转资金发生的支出。</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668.29</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688.8</w:t>
      </w:r>
      <w:r>
        <w:rPr>
          <w:rFonts w:ascii="仿宋" w:eastAsia="仿宋" w:hAnsi="仿宋" w:cs="仿宋"/>
        </w:rPr>
        <w:t>万元相比，完成年初预算的</w:t>
      </w:r>
      <w:r>
        <w:rPr>
          <w:rFonts w:ascii="仿宋" w:eastAsia="仿宋" w:hAnsi="仿宋" w:cs="仿宋"/>
        </w:rPr>
        <w:t>97.02%</w:t>
      </w:r>
      <w:r>
        <w:rPr>
          <w:rFonts w:ascii="仿宋" w:eastAsia="仿宋" w:hAnsi="仿宋" w:cs="仿宋"/>
        </w:rPr>
        <w:t>。其中：</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（一）一般公共服务支出（类）</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发展与改革事务（款）行政运行（项）。年初预算</w:t>
      </w:r>
      <w:r>
        <w:rPr>
          <w:rFonts w:ascii="仿宋" w:eastAsia="仿宋" w:hAnsi="仿宋" w:cs="仿宋"/>
        </w:rPr>
        <w:t>370.12</w:t>
      </w:r>
      <w:r>
        <w:rPr>
          <w:rFonts w:ascii="仿宋" w:eastAsia="仿宋" w:hAnsi="仿宋" w:cs="仿宋"/>
        </w:rPr>
        <w:t>万元，支出决算</w:t>
      </w:r>
      <w:r>
        <w:rPr>
          <w:rFonts w:ascii="仿宋" w:eastAsia="仿宋" w:hAnsi="仿宋" w:cs="仿宋"/>
        </w:rPr>
        <w:t>353.12</w:t>
      </w:r>
      <w:r>
        <w:rPr>
          <w:rFonts w:ascii="仿宋" w:eastAsia="仿宋" w:hAnsi="仿宋" w:cs="仿宋"/>
        </w:rPr>
        <w:t>万元，完成年初预算的</w:t>
      </w:r>
      <w:r>
        <w:rPr>
          <w:rFonts w:ascii="仿宋" w:eastAsia="仿宋" w:hAnsi="仿宋" w:cs="仿宋"/>
        </w:rPr>
        <w:t>95.41%</w:t>
      </w:r>
      <w:r>
        <w:rPr>
          <w:rFonts w:ascii="仿宋" w:eastAsia="仿宋" w:hAnsi="仿宋" w:cs="仿宋"/>
        </w:rPr>
        <w:t>。决算数与年初预算数的差异原因：压缩经费支出。</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发展与改革事务（款）物价管理（项）。年初预算</w:t>
      </w:r>
      <w:r>
        <w:rPr>
          <w:rFonts w:ascii="仿宋" w:eastAsia="仿宋" w:hAnsi="仿宋" w:cs="仿宋"/>
        </w:rPr>
        <w:t>12</w:t>
      </w:r>
      <w:r>
        <w:rPr>
          <w:rFonts w:ascii="仿宋" w:eastAsia="仿宋" w:hAnsi="仿宋" w:cs="仿宋"/>
        </w:rPr>
        <w:t>万元，支出决算</w:t>
      </w:r>
      <w:r>
        <w:rPr>
          <w:rFonts w:ascii="仿宋" w:eastAsia="仿宋" w:hAnsi="仿宋" w:cs="仿宋"/>
        </w:rPr>
        <w:t>5.27</w:t>
      </w:r>
      <w:r>
        <w:rPr>
          <w:rFonts w:ascii="仿宋" w:eastAsia="仿宋" w:hAnsi="仿宋" w:cs="仿宋"/>
        </w:rPr>
        <w:t>万元，完成年初预算的</w:t>
      </w:r>
      <w:r>
        <w:rPr>
          <w:rFonts w:ascii="仿宋" w:eastAsia="仿宋" w:hAnsi="仿宋" w:cs="仿宋"/>
        </w:rPr>
        <w:t>43.92%</w:t>
      </w:r>
      <w:r>
        <w:rPr>
          <w:rFonts w:ascii="仿宋" w:eastAsia="仿宋" w:hAnsi="仿宋" w:cs="仿宋"/>
        </w:rPr>
        <w:t>。决算数与年初预算数的差异原因：严格支出管理，进一步压缩项目支出。</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行政事业单位养老支出（款）行政单位离退休（项）。年初预算</w:t>
      </w:r>
      <w:r>
        <w:rPr>
          <w:rFonts w:ascii="仿宋" w:eastAsia="仿宋" w:hAnsi="仿宋" w:cs="仿宋"/>
        </w:rPr>
        <w:t>21.39</w:t>
      </w:r>
      <w:r>
        <w:rPr>
          <w:rFonts w:ascii="仿宋" w:eastAsia="仿宋" w:hAnsi="仿宋" w:cs="仿宋"/>
        </w:rPr>
        <w:t>万元，支出决算</w:t>
      </w:r>
      <w:r>
        <w:rPr>
          <w:rFonts w:ascii="仿宋" w:eastAsia="仿宋" w:hAnsi="仿宋" w:cs="仿宋"/>
        </w:rPr>
        <w:t>20.67</w:t>
      </w:r>
      <w:r>
        <w:rPr>
          <w:rFonts w:ascii="仿宋" w:eastAsia="仿宋" w:hAnsi="仿宋" w:cs="仿宋"/>
        </w:rPr>
        <w:t>万元，完成年初预算的</w:t>
      </w:r>
      <w:r>
        <w:rPr>
          <w:rFonts w:ascii="仿宋" w:eastAsia="仿宋" w:hAnsi="仿宋" w:cs="仿宋"/>
        </w:rPr>
        <w:t>96.63%</w:t>
      </w:r>
      <w:r>
        <w:rPr>
          <w:rFonts w:ascii="仿宋" w:eastAsia="仿宋" w:hAnsi="仿宋" w:cs="仿宋"/>
        </w:rPr>
        <w:t>。决算数与年初预算数的差异原因：</w:t>
      </w:r>
      <w:r>
        <w:rPr>
          <w:rFonts w:ascii="仿宋" w:eastAsia="仿宋" w:hAnsi="仿宋" w:cs="仿宋"/>
        </w:rPr>
        <w:t>2</w:t>
      </w:r>
      <w:r>
        <w:rPr>
          <w:rFonts w:ascii="仿宋" w:eastAsia="仿宋" w:hAnsi="仿宋" w:cs="仿宋"/>
        </w:rPr>
        <w:t>名在职转退休。</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41.63</w:t>
      </w:r>
      <w:r>
        <w:rPr>
          <w:rFonts w:ascii="仿宋" w:eastAsia="仿宋" w:hAnsi="仿宋" w:cs="仿宋"/>
        </w:rPr>
        <w:t>万元，支出决算</w:t>
      </w:r>
      <w:r>
        <w:rPr>
          <w:rFonts w:ascii="仿宋" w:eastAsia="仿宋" w:hAnsi="仿宋" w:cs="仿宋"/>
        </w:rPr>
        <w:t>41.63</w:t>
      </w:r>
      <w:r>
        <w:rPr>
          <w:rFonts w:ascii="仿宋" w:eastAsia="仿宋" w:hAnsi="仿宋" w:cs="仿宋"/>
        </w:rPr>
        <w:t>万元，完成年初预算</w:t>
      </w:r>
      <w:r>
        <w:rPr>
          <w:rFonts w:ascii="仿宋" w:eastAsia="仿宋" w:hAnsi="仿宋" w:cs="仿宋"/>
        </w:rPr>
        <w:t>的</w:t>
      </w:r>
      <w:r>
        <w:rPr>
          <w:rFonts w:ascii="仿宋" w:eastAsia="仿宋" w:hAnsi="仿宋" w:cs="仿宋"/>
        </w:rPr>
        <w:t>100%</w:t>
      </w:r>
      <w:r>
        <w:rPr>
          <w:rFonts w:ascii="仿宋" w:eastAsia="仿宋" w:hAnsi="仿宋" w:cs="仿宋"/>
        </w:rPr>
        <w:t>。决算数与年初预算数相同。</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20.82</w:t>
      </w:r>
      <w:r>
        <w:rPr>
          <w:rFonts w:ascii="仿宋" w:eastAsia="仿宋" w:hAnsi="仿宋" w:cs="仿宋"/>
        </w:rPr>
        <w:t>万元，支出决算</w:t>
      </w:r>
      <w:r>
        <w:rPr>
          <w:rFonts w:ascii="仿宋" w:eastAsia="仿宋" w:hAnsi="仿宋" w:cs="仿宋"/>
        </w:rPr>
        <w:t>20.32</w:t>
      </w:r>
      <w:r>
        <w:rPr>
          <w:rFonts w:ascii="仿宋" w:eastAsia="仿宋" w:hAnsi="仿宋" w:cs="仿宋"/>
        </w:rPr>
        <w:t>万元，完成年初预算的</w:t>
      </w:r>
      <w:r>
        <w:rPr>
          <w:rFonts w:ascii="仿宋" w:eastAsia="仿宋" w:hAnsi="仿宋" w:cs="仿宋"/>
        </w:rPr>
        <w:t>97.6%</w:t>
      </w:r>
      <w:r>
        <w:rPr>
          <w:rFonts w:ascii="仿宋" w:eastAsia="仿宋" w:hAnsi="仿宋" w:cs="仿宋"/>
        </w:rPr>
        <w:t>。决算数与年初预算数的差异原因：</w:t>
      </w:r>
      <w:r>
        <w:rPr>
          <w:rFonts w:ascii="仿宋" w:eastAsia="仿宋" w:hAnsi="仿宋" w:cs="仿宋"/>
        </w:rPr>
        <w:t>2</w:t>
      </w:r>
      <w:r>
        <w:rPr>
          <w:rFonts w:ascii="仿宋" w:eastAsia="仿宋" w:hAnsi="仿宋" w:cs="仿宋"/>
        </w:rPr>
        <w:t>名在职转退休。</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51.13</w:t>
      </w:r>
      <w:r>
        <w:rPr>
          <w:rFonts w:ascii="仿宋" w:eastAsia="仿宋" w:hAnsi="仿宋" w:cs="仿宋"/>
        </w:rPr>
        <w:t>万元，支出决算</w:t>
      </w:r>
      <w:r>
        <w:rPr>
          <w:rFonts w:ascii="仿宋" w:eastAsia="仿宋" w:hAnsi="仿宋" w:cs="仿宋"/>
        </w:rPr>
        <w:t>55.56</w:t>
      </w:r>
      <w:r>
        <w:rPr>
          <w:rFonts w:ascii="仿宋" w:eastAsia="仿宋" w:hAnsi="仿宋" w:cs="仿宋"/>
        </w:rPr>
        <w:t>万元，完成年初预算的</w:t>
      </w:r>
      <w:r>
        <w:rPr>
          <w:rFonts w:ascii="仿宋" w:eastAsia="仿宋" w:hAnsi="仿宋" w:cs="仿宋"/>
        </w:rPr>
        <w:t>108.66%</w:t>
      </w:r>
      <w:r>
        <w:rPr>
          <w:rFonts w:ascii="仿宋" w:eastAsia="仿宋" w:hAnsi="仿宋" w:cs="仿宋"/>
        </w:rPr>
        <w:t>。决算数与年初预算数的差异原因：政策性调整。</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171.71</w:t>
      </w:r>
      <w:r>
        <w:rPr>
          <w:rFonts w:ascii="仿宋" w:eastAsia="仿宋" w:hAnsi="仿宋" w:cs="仿宋"/>
        </w:rPr>
        <w:lastRenderedPageBreak/>
        <w:t>万元，支出决算</w:t>
      </w:r>
      <w:r>
        <w:rPr>
          <w:rFonts w:ascii="仿宋" w:eastAsia="仿宋" w:hAnsi="仿宋" w:cs="仿宋"/>
        </w:rPr>
        <w:t>171.71</w:t>
      </w:r>
      <w:r>
        <w:rPr>
          <w:rFonts w:ascii="仿宋" w:eastAsia="仿宋" w:hAnsi="仿宋" w:cs="仿宋"/>
        </w:rPr>
        <w:t>万元，完成年初</w:t>
      </w:r>
      <w:r>
        <w:rPr>
          <w:rFonts w:ascii="仿宋" w:eastAsia="仿宋" w:hAnsi="仿宋" w:cs="仿宋"/>
        </w:rPr>
        <w:t>预算的</w:t>
      </w:r>
      <w:r>
        <w:rPr>
          <w:rFonts w:ascii="仿宋" w:eastAsia="仿宋" w:hAnsi="仿宋" w:cs="仿宋"/>
        </w:rPr>
        <w:t>100%</w:t>
      </w:r>
      <w:r>
        <w:rPr>
          <w:rFonts w:ascii="仿宋" w:eastAsia="仿宋" w:hAnsi="仿宋" w:cs="仿宋"/>
        </w:rPr>
        <w:t>。决算数与年初预算数相同。</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663.01</w:t>
      </w:r>
      <w:r>
        <w:rPr>
          <w:rFonts w:ascii="仿宋" w:eastAsia="仿宋" w:hAnsi="仿宋" w:cs="仿宋"/>
        </w:rPr>
        <w:t>万元，其中：</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631.39</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主要包括：基本工资、津贴补贴、奖金、机关事业单位基本养老保险缴费、职业年金缴费、职工基本医疗保险缴费、其他社会保障缴费、住房公积金、医疗费、退休费、奖励金。</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31.63</w:t>
      </w:r>
      <w:r>
        <w:rPr>
          <w:rFonts w:ascii="楷体" w:eastAsia="楷体" w:hAnsi="楷体" w:cs="楷体"/>
        </w:rPr>
        <w:t>万元。</w:t>
      </w:r>
      <w:r>
        <w:rPr>
          <w:rFonts w:ascii="仿宋" w:eastAsia="仿宋" w:hAnsi="仿宋" w:cs="仿宋"/>
        </w:rPr>
        <w:t>主要包括：办公费、邮电费、差旅费、会议费、培训费、公务接待费、工会经费、其他交通费用、其他商品和服务支出、办公设备购置。</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668.29</w:t>
      </w:r>
      <w:r>
        <w:rPr>
          <w:rFonts w:ascii="仿宋" w:eastAsia="仿宋" w:hAnsi="仿宋" w:cs="仿宋"/>
        </w:rPr>
        <w:t>万元。与上年相比，减少</w:t>
      </w:r>
      <w:r>
        <w:rPr>
          <w:rFonts w:ascii="仿宋" w:eastAsia="仿宋" w:hAnsi="仿宋" w:cs="仿宋"/>
        </w:rPr>
        <w:t>60.13</w:t>
      </w:r>
      <w:r>
        <w:rPr>
          <w:rFonts w:ascii="仿宋" w:eastAsia="仿宋" w:hAnsi="仿宋" w:cs="仿宋"/>
        </w:rPr>
        <w:t>万元，减少</w:t>
      </w:r>
      <w:r>
        <w:rPr>
          <w:rFonts w:ascii="仿宋" w:eastAsia="仿宋" w:hAnsi="仿宋" w:cs="仿宋"/>
        </w:rPr>
        <w:t>8.25%</w:t>
      </w:r>
      <w:r>
        <w:rPr>
          <w:rFonts w:ascii="仿宋" w:eastAsia="仿宋" w:hAnsi="仿宋" w:cs="仿宋"/>
        </w:rPr>
        <w:t>，变动原因：严格支出管理，进一步压缩一般性支出。</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663.01</w:t>
      </w:r>
      <w:r>
        <w:rPr>
          <w:rFonts w:ascii="仿宋" w:eastAsia="仿宋" w:hAnsi="仿宋" w:cs="仿宋"/>
        </w:rPr>
        <w:t>万元，其中：</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631.39</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主要包括：基本工资、津贴补贴、奖金、机关事业单位基本养老保险缴费、职业年金缴费、职工基本医疗保险缴费、其他社会保障缴费、住房公积金、医疗费、退休费、奖励金。</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lastRenderedPageBreak/>
        <w:t>（二）公用经费</w:t>
      </w:r>
      <w:r>
        <w:rPr>
          <w:rFonts w:ascii="楷体" w:eastAsia="楷体" w:hAnsi="楷体" w:cs="楷体"/>
        </w:rPr>
        <w:t>31.63</w:t>
      </w:r>
      <w:r>
        <w:rPr>
          <w:rFonts w:ascii="楷体" w:eastAsia="楷体" w:hAnsi="楷体" w:cs="楷体"/>
        </w:rPr>
        <w:t>万元。</w:t>
      </w:r>
      <w:r>
        <w:rPr>
          <w:rFonts w:ascii="仿宋" w:eastAsia="仿宋" w:hAnsi="仿宋" w:cs="仿宋"/>
        </w:rPr>
        <w:t>主要包括：办公费、邮电费、差旅</w:t>
      </w:r>
      <w:r>
        <w:rPr>
          <w:rFonts w:ascii="仿宋" w:eastAsia="仿宋" w:hAnsi="仿宋" w:cs="仿宋"/>
        </w:rPr>
        <w:t>费、会议费、培训费、公务接待费、工会经费、其他交通费用、其他商品和服务支出、办公设备购置。</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0.08</w:t>
      </w:r>
      <w:r>
        <w:rPr>
          <w:rFonts w:ascii="仿宋" w:eastAsia="仿宋" w:hAnsi="仿宋" w:cs="仿宋"/>
        </w:rPr>
        <w:t>万元（其中：一般公共预算支出</w:t>
      </w:r>
      <w:r>
        <w:rPr>
          <w:rFonts w:ascii="仿宋" w:eastAsia="仿宋" w:hAnsi="仿宋" w:cs="仿宋"/>
        </w:rPr>
        <w:t>0.08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0.17</w:t>
      </w:r>
      <w:r>
        <w:rPr>
          <w:rFonts w:ascii="仿宋" w:eastAsia="仿宋" w:hAnsi="仿宋" w:cs="仿宋"/>
        </w:rPr>
        <w:t>万元，变动原因：严格支出管理，进一步压缩一般性支出。其中，因公出国（境）费支出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w:t>
      </w:r>
      <w:r>
        <w:rPr>
          <w:rFonts w:ascii="仿宋" w:eastAsia="仿宋" w:hAnsi="仿宋" w:cs="仿宋"/>
        </w:rPr>
        <w:t>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0.08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1.76</w:t>
      </w:r>
      <w:r>
        <w:rPr>
          <w:rFonts w:ascii="仿宋" w:eastAsia="仿宋" w:hAnsi="仿宋" w:cs="仿宋"/>
        </w:rPr>
        <w:t>万元（其中：一般公共预算支出</w:t>
      </w:r>
      <w:r>
        <w:rPr>
          <w:rFonts w:ascii="仿宋" w:eastAsia="仿宋" w:hAnsi="仿宋" w:cs="仿宋"/>
        </w:rPr>
        <w:t>1.76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万元）。决算数与预算数的差异原因：严格支出管理，进一步压缩一般性支出。</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lastRenderedPageBreak/>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w:t>
      </w:r>
      <w:r>
        <w:rPr>
          <w:rFonts w:ascii="仿宋" w:eastAsia="仿宋" w:hAnsi="仿宋" w:cs="仿宋"/>
        </w:rPr>
        <w:t>运行维护费支出决算</w:t>
      </w:r>
      <w:r>
        <w:rPr>
          <w:rFonts w:ascii="仿宋" w:eastAsia="仿宋" w:hAnsi="仿宋" w:cs="仿宋"/>
        </w:rPr>
        <w:t>0</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0</w:t>
      </w:r>
      <w:r>
        <w:rPr>
          <w:rFonts w:ascii="仿宋" w:eastAsia="仿宋" w:hAnsi="仿宋" w:cs="仿宋"/>
        </w:rPr>
        <w:t>辆。</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1.76</w:t>
      </w:r>
      <w:r>
        <w:rPr>
          <w:rFonts w:ascii="仿宋" w:eastAsia="仿宋" w:hAnsi="仿宋" w:cs="仿宋"/>
        </w:rPr>
        <w:t>万元（其中：一般公共预算支出</w:t>
      </w:r>
      <w:r>
        <w:rPr>
          <w:rFonts w:ascii="仿宋" w:eastAsia="仿宋" w:hAnsi="仿宋" w:cs="仿宋"/>
        </w:rPr>
        <w:t>1.76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0.08</w:t>
      </w:r>
      <w:r>
        <w:rPr>
          <w:rFonts w:ascii="仿宋" w:eastAsia="仿宋" w:hAnsi="仿宋" w:cs="仿宋"/>
        </w:rPr>
        <w:t>万元（其中：一般公共预算支出</w:t>
      </w:r>
      <w:r>
        <w:rPr>
          <w:rFonts w:ascii="仿宋" w:eastAsia="仿宋" w:hAnsi="仿宋" w:cs="仿宋"/>
        </w:rPr>
        <w:t>0.08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4.55%</w:t>
      </w:r>
      <w:r>
        <w:rPr>
          <w:rFonts w:ascii="仿宋" w:eastAsia="仿宋" w:hAnsi="仿宋" w:cs="仿宋"/>
        </w:rPr>
        <w:t>，决算数与预算数的差异原因：严格支出管理，进</w:t>
      </w:r>
      <w:r>
        <w:rPr>
          <w:rFonts w:ascii="仿宋" w:eastAsia="仿宋" w:hAnsi="仿宋" w:cs="仿宋"/>
        </w:rPr>
        <w:t>一步压缩一般性支出。其中：国内公务接待支出</w:t>
      </w:r>
      <w:r>
        <w:rPr>
          <w:rFonts w:ascii="仿宋" w:eastAsia="仿宋" w:hAnsi="仿宋" w:cs="仿宋"/>
        </w:rPr>
        <w:t>0.08</w:t>
      </w:r>
      <w:r>
        <w:rPr>
          <w:rFonts w:ascii="仿宋" w:eastAsia="仿宋" w:hAnsi="仿宋" w:cs="仿宋"/>
        </w:rPr>
        <w:t>万元，接待</w:t>
      </w:r>
      <w:r>
        <w:rPr>
          <w:rFonts w:ascii="仿宋" w:eastAsia="仿宋" w:hAnsi="仿宋" w:cs="仿宋"/>
        </w:rPr>
        <w:t>1</w:t>
      </w:r>
      <w:r>
        <w:rPr>
          <w:rFonts w:ascii="仿宋" w:eastAsia="仿宋" w:hAnsi="仿宋" w:cs="仿宋"/>
        </w:rPr>
        <w:t>批次，</w:t>
      </w:r>
      <w:r>
        <w:rPr>
          <w:rFonts w:ascii="仿宋" w:eastAsia="仿宋" w:hAnsi="仿宋" w:cs="仿宋"/>
        </w:rPr>
        <w:t>6</w:t>
      </w:r>
      <w:r>
        <w:rPr>
          <w:rFonts w:ascii="仿宋" w:eastAsia="仿宋" w:hAnsi="仿宋" w:cs="仿宋"/>
        </w:rPr>
        <w:t>人次，开支内容：接待深圳调研组伙食费</w:t>
      </w:r>
      <w:r>
        <w:rPr>
          <w:rFonts w:ascii="仿宋" w:eastAsia="仿宋" w:hAnsi="仿宋" w:cs="仿宋"/>
        </w:rPr>
        <w:t>780</w:t>
      </w:r>
      <w:r>
        <w:rPr>
          <w:rFonts w:ascii="仿宋" w:eastAsia="仿宋" w:hAnsi="仿宋" w:cs="仿宋"/>
        </w:rPr>
        <w:t>元；国（境）外公务接待支出</w:t>
      </w:r>
      <w:r>
        <w:rPr>
          <w:rFonts w:ascii="仿宋" w:eastAsia="仿宋" w:hAnsi="仿宋" w:cs="仿宋"/>
        </w:rPr>
        <w:t>0</w:t>
      </w:r>
      <w:r>
        <w:rPr>
          <w:rFonts w:ascii="仿宋" w:eastAsia="仿宋" w:hAnsi="仿宋" w:cs="仿宋"/>
        </w:rPr>
        <w:t>万</w:t>
      </w:r>
      <w:r>
        <w:rPr>
          <w:rFonts w:ascii="仿宋" w:eastAsia="仿宋" w:hAnsi="仿宋" w:cs="仿宋"/>
        </w:rPr>
        <w:lastRenderedPageBreak/>
        <w:t>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3.2</w:t>
      </w:r>
      <w:r>
        <w:rPr>
          <w:rFonts w:ascii="仿宋" w:eastAsia="仿宋" w:hAnsi="仿宋" w:cs="仿宋"/>
        </w:rPr>
        <w:t>万元（其中：一般公共预算支出</w:t>
      </w:r>
      <w:r>
        <w:rPr>
          <w:rFonts w:ascii="仿宋" w:eastAsia="仿宋" w:hAnsi="仿宋" w:cs="仿宋"/>
        </w:rPr>
        <w:t>3.2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0.51</w:t>
      </w:r>
      <w:r>
        <w:rPr>
          <w:rFonts w:ascii="仿宋" w:eastAsia="仿宋" w:hAnsi="仿宋" w:cs="仿宋"/>
        </w:rPr>
        <w:t>万元（其中：一般公共预算支出</w:t>
      </w:r>
      <w:r>
        <w:rPr>
          <w:rFonts w:ascii="仿宋" w:eastAsia="仿宋" w:hAnsi="仿宋" w:cs="仿宋"/>
        </w:rPr>
        <w:t>0.51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15.94%</w:t>
      </w:r>
      <w:r>
        <w:rPr>
          <w:rFonts w:ascii="仿宋" w:eastAsia="仿宋" w:hAnsi="仿宋" w:cs="仿宋"/>
        </w:rPr>
        <w:t>，决算数与预算数的差异原因</w:t>
      </w:r>
      <w:r>
        <w:rPr>
          <w:rFonts w:ascii="仿宋" w:eastAsia="仿宋" w:hAnsi="仿宋" w:cs="仿宋"/>
        </w:rPr>
        <w:t>：严格支出管理，进一步压缩一般性支出。</w:t>
      </w:r>
      <w:r>
        <w:rPr>
          <w:rFonts w:ascii="仿宋" w:eastAsia="仿宋" w:hAnsi="仿宋" w:cs="仿宋"/>
        </w:rPr>
        <w:t>2024</w:t>
      </w:r>
      <w:r>
        <w:rPr>
          <w:rFonts w:ascii="仿宋" w:eastAsia="仿宋" w:hAnsi="仿宋" w:cs="仿宋"/>
        </w:rPr>
        <w:t>年度全年召开会议</w:t>
      </w:r>
      <w:r>
        <w:rPr>
          <w:rFonts w:ascii="仿宋" w:eastAsia="仿宋" w:hAnsi="仿宋" w:cs="仿宋"/>
        </w:rPr>
        <w:t>1</w:t>
      </w:r>
      <w:r>
        <w:rPr>
          <w:rFonts w:ascii="仿宋" w:eastAsia="仿宋" w:hAnsi="仿宋" w:cs="仿宋"/>
        </w:rPr>
        <w:t>个，参加会议</w:t>
      </w:r>
      <w:r>
        <w:rPr>
          <w:rFonts w:ascii="仿宋" w:eastAsia="仿宋" w:hAnsi="仿宋" w:cs="仿宋"/>
        </w:rPr>
        <w:t>35</w:t>
      </w:r>
      <w:r>
        <w:rPr>
          <w:rFonts w:ascii="仿宋" w:eastAsia="仿宋" w:hAnsi="仿宋" w:cs="仿宋"/>
        </w:rPr>
        <w:t>人次，开支内容：召开全市业务案卷评审会。</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6</w:t>
      </w:r>
      <w:r>
        <w:rPr>
          <w:rFonts w:ascii="仿宋" w:eastAsia="仿宋" w:hAnsi="仿宋" w:cs="仿宋"/>
        </w:rPr>
        <w:t>万元（其中：一般公共预算支出</w:t>
      </w:r>
      <w:r>
        <w:rPr>
          <w:rFonts w:ascii="仿宋" w:eastAsia="仿宋" w:hAnsi="仿宋" w:cs="仿宋"/>
        </w:rPr>
        <w:t>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0.48</w:t>
      </w:r>
      <w:r>
        <w:rPr>
          <w:rFonts w:ascii="仿宋" w:eastAsia="仿宋" w:hAnsi="仿宋" w:cs="仿宋"/>
        </w:rPr>
        <w:t>万元（其中：一般公共预算支出</w:t>
      </w:r>
      <w:r>
        <w:rPr>
          <w:rFonts w:ascii="仿宋" w:eastAsia="仿宋" w:hAnsi="仿宋" w:cs="仿宋"/>
        </w:rPr>
        <w:t>0.48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8%</w:t>
      </w:r>
      <w:r>
        <w:rPr>
          <w:rFonts w:ascii="仿宋" w:eastAsia="仿宋" w:hAnsi="仿宋" w:cs="仿宋"/>
        </w:rPr>
        <w:t>，决算数与预算数的差异原因：严格支出管理，进一步压缩一般性支出。</w:t>
      </w:r>
      <w:r>
        <w:rPr>
          <w:rFonts w:ascii="仿宋" w:eastAsia="仿宋" w:hAnsi="仿宋" w:cs="仿宋"/>
        </w:rPr>
        <w:t>2024</w:t>
      </w:r>
      <w:r>
        <w:rPr>
          <w:rFonts w:ascii="仿宋" w:eastAsia="仿宋" w:hAnsi="仿宋" w:cs="仿宋"/>
        </w:rPr>
        <w:t>年度全年组织培训</w:t>
      </w:r>
      <w:r>
        <w:rPr>
          <w:rFonts w:ascii="仿宋" w:eastAsia="仿宋" w:hAnsi="仿宋" w:cs="仿宋"/>
        </w:rPr>
        <w:t>1</w:t>
      </w:r>
      <w:r>
        <w:rPr>
          <w:rFonts w:ascii="仿宋" w:eastAsia="仿宋" w:hAnsi="仿宋" w:cs="仿宋"/>
        </w:rPr>
        <w:t>个，组织培训</w:t>
      </w:r>
      <w:r>
        <w:rPr>
          <w:rFonts w:ascii="仿宋" w:eastAsia="仿宋" w:hAnsi="仿宋" w:cs="仿宋"/>
        </w:rPr>
        <w:t>50</w:t>
      </w:r>
      <w:r>
        <w:rPr>
          <w:rFonts w:ascii="仿宋" w:eastAsia="仿宋" w:hAnsi="仿宋" w:cs="仿宋"/>
        </w:rPr>
        <w:t>人次，开支内容：全市价格认定业务系统专项业务知识培训。</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十一、国有资本经营预算财政拨款支出决算情况说明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31.63</w:t>
      </w:r>
      <w:r>
        <w:rPr>
          <w:rFonts w:ascii="仿宋" w:eastAsia="仿宋" w:hAnsi="仿宋" w:cs="仿宋"/>
        </w:rPr>
        <w:t>万元（其中：一般公共预算支出</w:t>
      </w:r>
      <w:r>
        <w:rPr>
          <w:rFonts w:ascii="仿宋" w:eastAsia="仿宋" w:hAnsi="仿宋" w:cs="仿宋"/>
        </w:rPr>
        <w:t>31.63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0.89</w:t>
      </w:r>
      <w:r>
        <w:rPr>
          <w:rFonts w:ascii="仿宋" w:eastAsia="仿宋" w:hAnsi="仿宋" w:cs="仿宋"/>
        </w:rPr>
        <w:t>万元，减少</w:t>
      </w:r>
      <w:r>
        <w:rPr>
          <w:rFonts w:ascii="仿宋" w:eastAsia="仿宋" w:hAnsi="仿宋" w:cs="仿宋"/>
        </w:rPr>
        <w:t>2.74%</w:t>
      </w:r>
      <w:r>
        <w:rPr>
          <w:rFonts w:ascii="仿宋" w:eastAsia="仿宋" w:hAnsi="仿宋" w:cs="仿宋"/>
        </w:rPr>
        <w:t>，变动原因：严格支出管理，进一步压缩一般性支出。</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1.68</w:t>
      </w:r>
      <w:r>
        <w:rPr>
          <w:rFonts w:ascii="仿宋" w:eastAsia="仿宋" w:hAnsi="仿宋" w:cs="仿宋"/>
        </w:rPr>
        <w:t>万元，其中：政府采购货物支出</w:t>
      </w:r>
      <w:r>
        <w:rPr>
          <w:rFonts w:ascii="仿宋" w:eastAsia="仿宋" w:hAnsi="仿宋" w:cs="仿宋"/>
        </w:rPr>
        <w:t>1.68</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0</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2A545B" w:rsidRDefault="00537FA3" w:rsidP="00114DB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w:t>
      </w:r>
      <w:r>
        <w:rPr>
          <w:rFonts w:ascii="仿宋" w:eastAsia="仿宋" w:hAnsi="仿宋" w:cs="仿宋"/>
        </w:rPr>
        <w:lastRenderedPageBreak/>
        <w:t>重点绩效评价，涉及财政性资金</w:t>
      </w:r>
      <w:r>
        <w:rPr>
          <w:rFonts w:ascii="仿宋" w:eastAsia="仿宋" w:hAnsi="仿宋" w:cs="仿宋"/>
        </w:rPr>
        <w:t>0</w:t>
      </w:r>
      <w:r>
        <w:rPr>
          <w:rFonts w:ascii="仿宋" w:eastAsia="仿宋" w:hAnsi="仿宋" w:cs="仿宋"/>
        </w:rPr>
        <w:t>万元。</w:t>
      </w:r>
    </w:p>
    <w:p w:rsidR="002A545B" w:rsidRDefault="00537FA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2</w:t>
      </w:r>
      <w:r>
        <w:rPr>
          <w:rFonts w:ascii="仿宋" w:eastAsia="仿宋" w:hAnsi="仿宋" w:cs="仿宋"/>
        </w:rPr>
        <w:t>个项目开展了绩</w:t>
      </w:r>
      <w:r>
        <w:rPr>
          <w:rFonts w:ascii="仿宋" w:eastAsia="仿宋" w:hAnsi="仿宋" w:cs="仿宋"/>
        </w:rPr>
        <w:t>效自评价，涉及财政性资金合计</w:t>
      </w:r>
      <w:r>
        <w:rPr>
          <w:rFonts w:ascii="仿宋" w:eastAsia="仿宋" w:hAnsi="仿宋" w:cs="仿宋"/>
        </w:rPr>
        <w:t>5.27</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668.29</w:t>
      </w:r>
      <w:r>
        <w:rPr>
          <w:rFonts w:ascii="仿宋" w:eastAsia="仿宋" w:hAnsi="仿宋" w:cs="仿宋"/>
        </w:rPr>
        <w:t>万元。</w:t>
      </w:r>
    </w:p>
    <w:p w:rsidR="002A545B" w:rsidRDefault="00537FA3">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2A545B" w:rsidRDefault="002A545B">
      <w:pPr>
        <w:pStyle w:val="a4"/>
        <w:tabs>
          <w:tab w:val="left" w:pos="3864"/>
          <w:tab w:val="left" w:pos="6248"/>
          <w:tab w:val="left" w:pos="7386"/>
        </w:tabs>
        <w:ind w:leftChars="200" w:left="440" w:firstLineChars="206" w:firstLine="659"/>
        <w:jc w:val="both"/>
        <w:rPr>
          <w:rFonts w:ascii="仿宋" w:eastAsia="仿宋" w:hAnsi="仿宋" w:cs="仿宋"/>
        </w:rPr>
      </w:pP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w:t>
      </w:r>
      <w:r>
        <w:rPr>
          <w:rFonts w:ascii="仿宋" w:eastAsia="仿宋" w:hAnsi="仿宋" w:cs="仿宋" w:hint="eastAsia"/>
        </w:rPr>
        <w:t>开展专业业务活动及其辅助活动取得的收入。</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w:t>
      </w:r>
      <w:r>
        <w:rPr>
          <w:rFonts w:ascii="仿宋" w:eastAsia="仿宋" w:hAnsi="仿宋" w:cs="仿宋" w:hint="eastAsia"/>
        </w:rPr>
        <w:lastRenderedPageBreak/>
        <w:t>城市间交通费、住宿费、伙食费、培训费、公杂费等支出；公务用车购置及运行维护费反映单位公务用车购置支出（含车辆购置税、牌照费）以及按规定保留的公务用车燃料费、维修费、过路过桥费、保险费、安全奖</w:t>
      </w:r>
      <w:r>
        <w:rPr>
          <w:rFonts w:ascii="仿宋" w:eastAsia="仿宋" w:hAnsi="仿宋" w:cs="仿宋" w:hint="eastAsia"/>
        </w:rPr>
        <w:t>励费用等支出；公务接待费反映单位按规定开支的各类公务接待（含外宾接待）费用。</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w:t>
      </w:r>
      <w:r>
        <w:rPr>
          <w:rFonts w:ascii="仿宋" w:eastAsia="仿宋" w:hAnsi="仿宋" w:cs="仿宋" w:hint="eastAsia"/>
          <w:b/>
          <w:bCs/>
        </w:rPr>
        <w:t>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物价管理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反映物价管理方面的支出。</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w:t>
      </w:r>
      <w:r>
        <w:rPr>
          <w:rFonts w:ascii="仿宋" w:eastAsia="仿宋" w:hAnsi="仿宋" w:cs="仿宋" w:hint="eastAsia"/>
        </w:rPr>
        <w:t>金支出。</w:t>
      </w:r>
      <w:r>
        <w:rPr>
          <w:rFonts w:ascii="仿宋" w:eastAsia="仿宋" w:hAnsi="仿宋" w:cs="仿宋" w:hint="eastAsia"/>
        </w:rPr>
        <w:t>(</w:t>
      </w:r>
      <w:r>
        <w:rPr>
          <w:rFonts w:ascii="仿宋" w:eastAsia="仿宋" w:hAnsi="仿宋" w:cs="仿宋" w:hint="eastAsia"/>
        </w:rPr>
        <w:t>含职业年金补记支出。）</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2A545B" w:rsidRDefault="00537FA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2A545B" w:rsidSect="002A545B">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FA3" w:rsidRDefault="00537FA3" w:rsidP="002A545B">
      <w:r>
        <w:separator/>
      </w:r>
    </w:p>
  </w:endnote>
  <w:endnote w:type="continuationSeparator" w:id="1">
    <w:p w:rsidR="00537FA3" w:rsidRDefault="00537FA3" w:rsidP="002A5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rPr>
        <w:rFonts w:ascii="黑体" w:eastAsia="黑体" w:hAnsi="黑体" w:cs="黑体"/>
      </w:rPr>
    </w:pPr>
    <w:r w:rsidRPr="002A545B">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2A545B" w:rsidRDefault="002A545B">
                <w:pPr>
                  <w:pStyle w:val="a5"/>
                  <w:rPr>
                    <w:rFonts w:ascii="黑体" w:eastAsia="黑体" w:hAnsi="黑体" w:cs="黑体"/>
                  </w:rPr>
                </w:pPr>
                <w:r>
                  <w:rPr>
                    <w:rFonts w:ascii="黑体" w:eastAsia="黑体" w:hAnsi="黑体" w:cs="黑体" w:hint="eastAsia"/>
                  </w:rPr>
                  <w:fldChar w:fldCharType="begin"/>
                </w:r>
                <w:r w:rsidR="00537FA3">
                  <w:rPr>
                    <w:rFonts w:ascii="黑体" w:eastAsia="黑体" w:hAnsi="黑体" w:cs="黑体" w:hint="eastAsia"/>
                  </w:rPr>
                  <w:instrText xml:space="preserve"> PAGE  \* MERGEFORMAT </w:instrText>
                </w:r>
                <w:r>
                  <w:rPr>
                    <w:rFonts w:ascii="黑体" w:eastAsia="黑体" w:hAnsi="黑体" w:cs="黑体" w:hint="eastAsia"/>
                  </w:rPr>
                  <w:fldChar w:fldCharType="separate"/>
                </w:r>
                <w:r w:rsidR="00114DB0">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- 22 -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- 23 -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- 25 -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- 41 -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rPr>
        <w:rFonts w:ascii="黑体" w:eastAsia="黑体" w:hAnsi="黑体" w:cs="黑体"/>
      </w:rPr>
    </w:pPr>
    <w:r w:rsidRPr="002A545B">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2A545B" w:rsidRDefault="002A545B">
                <w:pPr>
                  <w:pStyle w:val="a5"/>
                  <w:rPr>
                    <w:rFonts w:ascii="黑体" w:eastAsia="黑体" w:hAnsi="黑体" w:cs="黑体"/>
                  </w:rPr>
                </w:pPr>
                <w:r>
                  <w:rPr>
                    <w:rFonts w:ascii="黑体" w:eastAsia="黑体" w:hAnsi="黑体" w:cs="黑体" w:hint="eastAsia"/>
                  </w:rPr>
                  <w:fldChar w:fldCharType="begin"/>
                </w:r>
                <w:r w:rsidR="00537FA3">
                  <w:rPr>
                    <w:rFonts w:ascii="黑体" w:eastAsia="黑体" w:hAnsi="黑体" w:cs="黑体" w:hint="eastAsia"/>
                  </w:rPr>
                  <w:instrText xml:space="preserve"> PAGE  \* MERGEFORMAT </w:instrText>
                </w:r>
                <w:r>
                  <w:rPr>
                    <w:rFonts w:ascii="黑体" w:eastAsia="黑体" w:hAnsi="黑体" w:cs="黑体" w:hint="eastAsia"/>
                  </w:rPr>
                  <w:fldChar w:fldCharType="separate"/>
                </w:r>
                <w:r w:rsidR="006919CB">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- 10 -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- 11 -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- 12 -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- 14 -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- 15 -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- 18 -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5"/>
      <w:jc w:val="center"/>
    </w:pPr>
    <w:r w:rsidRPr="002A545B">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2A545B" w:rsidRDefault="002A545B">
                <w:pPr>
                  <w:pStyle w:val="a5"/>
                </w:pPr>
                <w:r>
                  <w:rPr>
                    <w:rFonts w:hint="eastAsia"/>
                  </w:rPr>
                  <w:fldChar w:fldCharType="begin"/>
                </w:r>
                <w:r w:rsidR="00537FA3">
                  <w:rPr>
                    <w:rFonts w:hint="eastAsia"/>
                  </w:rPr>
                  <w:instrText xml:space="preserve"> PAGE  \* MERGEFORMAT </w:instrText>
                </w:r>
                <w:r>
                  <w:rPr>
                    <w:rFonts w:hint="eastAsia"/>
                  </w:rPr>
                  <w:fldChar w:fldCharType="separate"/>
                </w:r>
                <w:r w:rsidR="00114DB0">
                  <w:rPr>
                    <w:noProof/>
                  </w:rPr>
                  <w:t>- 19 -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FA3" w:rsidRDefault="00537FA3" w:rsidP="002A545B">
      <w:r>
        <w:separator/>
      </w:r>
    </w:p>
  </w:footnote>
  <w:footnote w:type="continuationSeparator" w:id="1">
    <w:p w:rsidR="00537FA3" w:rsidRDefault="00537FA3" w:rsidP="002A5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537FA3">
    <w:pPr>
      <w:pStyle w:val="a6"/>
      <w:pBdr>
        <w:bottom w:val="single" w:sz="4" w:space="1" w:color="000000"/>
      </w:pBdr>
      <w:jc w:val="both"/>
      <w:rPr>
        <w:lang w:val="en-US"/>
      </w:rPr>
    </w:pPr>
    <w:r>
      <w:rPr>
        <w:rFonts w:hint="eastAsia"/>
        <w:lang w:val="en-US"/>
      </w:rPr>
      <w:t>南京市发展和改革委员会价格认证中心</w:t>
    </w:r>
    <w:r>
      <w:rPr>
        <w:rFonts w:hint="eastAsia"/>
        <w:lang w:val="en-US"/>
      </w:rPr>
      <w:t>2024</w:t>
    </w:r>
    <w:r>
      <w:rPr>
        <w:rFonts w:hint="eastAsia"/>
        <w:lang w:val="en-US"/>
      </w:rPr>
      <w:t>年度</w:t>
    </w:r>
    <w:r>
      <w:t>单位决算公开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5B" w:rsidRDefault="002A545B">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14DB0"/>
    <w:rsid w:val="001C31F9"/>
    <w:rsid w:val="001D7787"/>
    <w:rsid w:val="002A545B"/>
    <w:rsid w:val="002E63B1"/>
    <w:rsid w:val="00407CA7"/>
    <w:rsid w:val="00413AD8"/>
    <w:rsid w:val="004743E0"/>
    <w:rsid w:val="004C0647"/>
    <w:rsid w:val="00537FA3"/>
    <w:rsid w:val="00671ED7"/>
    <w:rsid w:val="00672164"/>
    <w:rsid w:val="006732F1"/>
    <w:rsid w:val="006919CB"/>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A545B"/>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2A545B"/>
    <w:pPr>
      <w:ind w:left="-40"/>
      <w:outlineLvl w:val="0"/>
    </w:pPr>
    <w:rPr>
      <w:sz w:val="52"/>
      <w:szCs w:val="52"/>
    </w:rPr>
  </w:style>
  <w:style w:type="paragraph" w:styleId="2">
    <w:name w:val="heading 2"/>
    <w:basedOn w:val="a"/>
    <w:next w:val="a"/>
    <w:uiPriority w:val="1"/>
    <w:qFormat/>
    <w:rsid w:val="002A545B"/>
    <w:pPr>
      <w:ind w:right="18"/>
      <w:jc w:val="center"/>
      <w:outlineLvl w:val="1"/>
    </w:pPr>
    <w:rPr>
      <w:sz w:val="44"/>
      <w:szCs w:val="44"/>
    </w:rPr>
  </w:style>
  <w:style w:type="paragraph" w:styleId="3">
    <w:name w:val="heading 3"/>
    <w:basedOn w:val="a"/>
    <w:next w:val="a"/>
    <w:uiPriority w:val="1"/>
    <w:qFormat/>
    <w:rsid w:val="002A545B"/>
    <w:pPr>
      <w:ind w:left="1"/>
      <w:jc w:val="center"/>
      <w:outlineLvl w:val="2"/>
    </w:pPr>
    <w:rPr>
      <w:sz w:val="40"/>
      <w:szCs w:val="40"/>
    </w:rPr>
  </w:style>
  <w:style w:type="paragraph" w:styleId="4">
    <w:name w:val="heading 4"/>
    <w:basedOn w:val="a"/>
    <w:next w:val="a"/>
    <w:uiPriority w:val="1"/>
    <w:qFormat/>
    <w:rsid w:val="002A545B"/>
    <w:pPr>
      <w:jc w:val="center"/>
      <w:outlineLvl w:val="3"/>
    </w:pPr>
    <w:rPr>
      <w:sz w:val="36"/>
      <w:szCs w:val="36"/>
    </w:rPr>
  </w:style>
  <w:style w:type="paragraph" w:styleId="5">
    <w:name w:val="heading 5"/>
    <w:basedOn w:val="a"/>
    <w:next w:val="a"/>
    <w:uiPriority w:val="1"/>
    <w:qFormat/>
    <w:rsid w:val="002A545B"/>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A545B"/>
    <w:pPr>
      <w:suppressLineNumbers/>
      <w:spacing w:before="120" w:after="120"/>
    </w:pPr>
    <w:rPr>
      <w:i/>
      <w:iCs/>
      <w:sz w:val="24"/>
      <w:szCs w:val="24"/>
    </w:rPr>
  </w:style>
  <w:style w:type="paragraph" w:styleId="a4">
    <w:name w:val="Body Text"/>
    <w:basedOn w:val="a"/>
    <w:uiPriority w:val="1"/>
    <w:qFormat/>
    <w:rsid w:val="002A545B"/>
    <w:rPr>
      <w:sz w:val="32"/>
      <w:szCs w:val="32"/>
    </w:rPr>
  </w:style>
  <w:style w:type="paragraph" w:styleId="a5">
    <w:name w:val="footer"/>
    <w:basedOn w:val="a"/>
    <w:qFormat/>
    <w:rsid w:val="002A545B"/>
    <w:pPr>
      <w:tabs>
        <w:tab w:val="center" w:pos="4153"/>
        <w:tab w:val="right" w:pos="8306"/>
      </w:tabs>
      <w:snapToGrid w:val="0"/>
    </w:pPr>
    <w:rPr>
      <w:sz w:val="18"/>
      <w:szCs w:val="18"/>
    </w:rPr>
  </w:style>
  <w:style w:type="paragraph" w:styleId="a6">
    <w:name w:val="header"/>
    <w:basedOn w:val="a"/>
    <w:qFormat/>
    <w:rsid w:val="002A545B"/>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2A545B"/>
  </w:style>
  <w:style w:type="table" w:styleId="a8">
    <w:name w:val="Table Grid"/>
    <w:basedOn w:val="a1"/>
    <w:qFormat/>
    <w:rsid w:val="002A545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2A545B"/>
  </w:style>
  <w:style w:type="character" w:customStyle="1" w:styleId="aa">
    <w:name w:val="页眉 字符"/>
    <w:basedOn w:val="a0"/>
    <w:qFormat/>
    <w:rsid w:val="002A545B"/>
    <w:rPr>
      <w:rFonts w:ascii="Arial Unicode MS" w:eastAsia="Arial Unicode MS" w:hAnsi="Arial Unicode MS" w:cs="Arial Unicode MS"/>
      <w:sz w:val="18"/>
      <w:szCs w:val="18"/>
      <w:lang w:val="zh-CN" w:bidi="zh-CN"/>
    </w:rPr>
  </w:style>
  <w:style w:type="character" w:customStyle="1" w:styleId="ab">
    <w:name w:val="页脚 字符"/>
    <w:basedOn w:val="a0"/>
    <w:qFormat/>
    <w:rsid w:val="002A545B"/>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2A545B"/>
    <w:pPr>
      <w:keepNext/>
      <w:spacing w:before="240" w:after="120"/>
    </w:pPr>
    <w:rPr>
      <w:rFonts w:ascii="Liberation Sans" w:hAnsi="Liberation Sans"/>
      <w:sz w:val="28"/>
      <w:szCs w:val="28"/>
    </w:rPr>
  </w:style>
  <w:style w:type="paragraph" w:customStyle="1" w:styleId="ad">
    <w:name w:val="索引"/>
    <w:basedOn w:val="a"/>
    <w:qFormat/>
    <w:rsid w:val="002A545B"/>
    <w:pPr>
      <w:suppressLineNumbers/>
    </w:pPr>
  </w:style>
  <w:style w:type="paragraph" w:customStyle="1" w:styleId="ae">
    <w:name w:val="页眉与页脚"/>
    <w:basedOn w:val="a"/>
    <w:qFormat/>
    <w:rsid w:val="002A545B"/>
  </w:style>
  <w:style w:type="paragraph" w:customStyle="1" w:styleId="10">
    <w:name w:val="列表段落1"/>
    <w:basedOn w:val="a"/>
    <w:uiPriority w:val="1"/>
    <w:qFormat/>
    <w:rsid w:val="002A545B"/>
    <w:pPr>
      <w:ind w:left="2039" w:hanging="782"/>
    </w:pPr>
  </w:style>
  <w:style w:type="paragraph" w:customStyle="1" w:styleId="TableParagraph">
    <w:name w:val="Table Paragraph"/>
    <w:basedOn w:val="a"/>
    <w:uiPriority w:val="1"/>
    <w:qFormat/>
    <w:rsid w:val="002A545B"/>
    <w:rPr>
      <w:rFonts w:ascii="宋体" w:eastAsia="宋体" w:hAnsi="宋体" w:cs="宋体"/>
    </w:rPr>
  </w:style>
  <w:style w:type="paragraph" w:customStyle="1" w:styleId="af">
    <w:name w:val="表格内容"/>
    <w:basedOn w:val="a"/>
    <w:qFormat/>
    <w:rsid w:val="002A545B"/>
    <w:pPr>
      <w:suppressLineNumbers/>
    </w:pPr>
  </w:style>
  <w:style w:type="paragraph" w:customStyle="1" w:styleId="af0">
    <w:name w:val="表格标题"/>
    <w:basedOn w:val="af"/>
    <w:qFormat/>
    <w:rsid w:val="002A545B"/>
    <w:pPr>
      <w:jc w:val="center"/>
    </w:pPr>
    <w:rPr>
      <w:b/>
      <w:bCs/>
    </w:rPr>
  </w:style>
  <w:style w:type="paragraph" w:customStyle="1" w:styleId="af1">
    <w:name w:val="预格式化的文本"/>
    <w:basedOn w:val="a"/>
    <w:qFormat/>
    <w:rsid w:val="002A545B"/>
    <w:rPr>
      <w:rFonts w:ascii="Liberation Mono" w:eastAsia="新宋体" w:hAnsi="Liberation Mono" w:cs="Liberation Mono"/>
      <w:sz w:val="20"/>
      <w:szCs w:val="20"/>
    </w:rPr>
  </w:style>
  <w:style w:type="table" w:customStyle="1" w:styleId="TableNormal">
    <w:name w:val="Table Normal"/>
    <w:uiPriority w:val="2"/>
    <w:unhideWhenUsed/>
    <w:qFormat/>
    <w:rsid w:val="002A545B"/>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3128</Words>
  <Characters>17831</Characters>
  <Application>Microsoft Office Word</Application>
  <DocSecurity>0</DocSecurity>
  <Lines>148</Lines>
  <Paragraphs>41</Paragraphs>
  <ScaleCrop>false</ScaleCrop>
  <Company>微软中国</Company>
  <LinksUpToDate>false</LinksUpToDate>
  <CharactersWithSpaces>20918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微软用户</cp:lastModifiedBy>
  <cp:revision>3</cp:revision>
  <dcterms:created xsi:type="dcterms:W3CDTF">2025-10-16T07:10:00Z</dcterms:created>
  <dcterms:modified xsi:type="dcterms:W3CDTF">2025-10-16T07:11:00Z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